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9" w:rsidRDefault="007C1859" w:rsidP="007C1859">
      <w:pPr>
        <w:pStyle w:val="ConsPlusNormal"/>
        <w:jc w:val="right"/>
        <w:outlineLvl w:val="1"/>
      </w:pPr>
      <w:r>
        <w:t>Приложение N 1</w:t>
      </w:r>
    </w:p>
    <w:p w:rsidR="007C1859" w:rsidRDefault="007C1859" w:rsidP="007C1859">
      <w:pPr>
        <w:pStyle w:val="ConsPlusNormal"/>
        <w:jc w:val="right"/>
      </w:pPr>
      <w:r>
        <w:t>к Программе</w:t>
      </w:r>
    </w:p>
    <w:p w:rsidR="007C1859" w:rsidRDefault="007C1859" w:rsidP="007C1859">
      <w:pPr>
        <w:pStyle w:val="ConsPlusNormal"/>
        <w:jc w:val="both"/>
      </w:pPr>
    </w:p>
    <w:p w:rsidR="007C1859" w:rsidRDefault="007C1859" w:rsidP="007C1859">
      <w:pPr>
        <w:pStyle w:val="ConsPlusNormal"/>
        <w:jc w:val="center"/>
      </w:pPr>
      <w:bookmarkStart w:id="0" w:name="Par445"/>
      <w:bookmarkEnd w:id="0"/>
      <w:r>
        <w:t>ПЕРЕЧЕНЬ</w:t>
      </w:r>
    </w:p>
    <w:p w:rsidR="007C1859" w:rsidRDefault="007C1859" w:rsidP="007C1859">
      <w:pPr>
        <w:pStyle w:val="ConsPlusNormal"/>
        <w:jc w:val="center"/>
      </w:pPr>
      <w:r>
        <w:t>МЕРОПРИЯТИЙ ПРОГРАММЫ</w:t>
      </w:r>
    </w:p>
    <w:p w:rsidR="007C1859" w:rsidRDefault="007C1859" w:rsidP="007C18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2007"/>
        <w:gridCol w:w="1509"/>
        <w:gridCol w:w="907"/>
        <w:gridCol w:w="1871"/>
        <w:gridCol w:w="1247"/>
      </w:tblGrid>
      <w:tr w:rsidR="007C1859" w:rsidTr="00B86D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N</w:t>
            </w:r>
          </w:p>
          <w:p w:rsidR="007C1859" w:rsidRDefault="007C1859" w:rsidP="00B86D8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КАПК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Взаимосвязь с целевыми показателями (индикаторами)</w:t>
            </w:r>
          </w:p>
        </w:tc>
      </w:tr>
      <w:tr w:rsidR="007C1859" w:rsidTr="00B86D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ЗД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8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outlineLvl w:val="2"/>
            </w:pPr>
            <w:bookmarkStart w:id="1" w:name="Par469"/>
            <w:bookmarkEnd w:id="1"/>
            <w:r>
              <w:t>Задача 1. Разработка и внедрение организационно-правовой модели социальной ипотеки для работников учреждений бюджетной сферы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Разработка и утверждение проектов муниципальных правовых актов, регламентирующих реализацию Программы: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УЭ, 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а) Положение о комиссии по отбору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Постановление администрации города Владимира от 17.01.2012 N 174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б) типовое заявление на участие в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-"-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в) типовое ходатайство на участие в </w:t>
            </w:r>
            <w:r>
              <w:lastRenderedPageBreak/>
              <w:t>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-"-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г) Порядок контроля платежной дисциплины и предоставления социальных выплат на возмещение части ежемесячных платежей по ипотечному кредиту (займу)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Постановление администрации города Владимира от 21.02.2013 N 630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д) Порядок возврата средств, выделенных участникам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-"-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Организация и проведение конкурса по отбору банка для обслуживания социальных выплат на первоначальный взнос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ОБУиО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Постановление администрации города Владимира от 26.03.2012 N 1323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Назначение и обучение специалистов кадровых служб профильных структурных подразделений и ГБУЗ, ответственных за проведение работы по консультированию и приему документов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УО, УКиТ, УФКиС, УДМ, 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г.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Охват структурных подразделений и ГБУЗ, имеющих подготовленных специалистов, 100%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both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both"/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ГБУЗ, ВГИФ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2014 г.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Организовать контроль выполнения участниками </w:t>
            </w:r>
            <w:r>
              <w:lastRenderedPageBreak/>
              <w:t>Программы условий Трехсторонних соглашений (в части работников ГБУЗ)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lastRenderedPageBreak/>
              <w:t>ВГИФ, ОБУиО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2014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Охват системой контроля ГБУЗ, работники которых </w:t>
            </w:r>
            <w:r>
              <w:lastRenderedPageBreak/>
              <w:t>участвуют в Программе,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outlineLvl w:val="2"/>
            </w:pPr>
            <w:bookmarkStart w:id="2" w:name="Par551"/>
            <w:bookmarkEnd w:id="2"/>
            <w:r>
              <w:t>Задача 2. Организация и обеспечение предоставления и обслуживания социальных ипотечных кредитов (займов)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Проведение информационной кампании: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а) проведение информационной компании об условиях Программы в СМИ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2012 - 2013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Не менее 5 публикаций в печатных изданиях и 5 не менее передач на телевидении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1.1</w:t>
            </w:r>
            <w:r>
              <w:t xml:space="preserve">, </w:t>
            </w:r>
            <w:r>
              <w:rPr/>
              <w:t>1.2</w:t>
            </w:r>
            <w:r>
              <w:t xml:space="preserve">, </w:t>
            </w:r>
            <w:r>
              <w:rPr/>
              <w:t>2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б) размещение и поддержание в актуальном состоянии информации о Программе на интернет-сайте http://www.ipoteka-vladimir.ru/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2012 - 2013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Размещенная информация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1.1</w:t>
            </w:r>
            <w:r>
              <w:t xml:space="preserve">, </w:t>
            </w:r>
            <w:r>
              <w:rPr/>
              <w:t>1.2</w:t>
            </w:r>
            <w:r>
              <w:t xml:space="preserve">, </w:t>
            </w:r>
            <w:r>
              <w:rPr/>
              <w:t>2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Отбор участников Программы: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а) проведение разъяснительной работы с работниками муниципальных учреждений и ГБУЗ об условиях участия в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ВГИФ, УО, УКиТ, УФКиС, УДМ, ГБУЗ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Охват муниципальных учреждений и ГБУЗ не менее 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1.1</w:t>
            </w:r>
            <w:r>
              <w:t xml:space="preserve">, </w:t>
            </w:r>
            <w:r>
              <w:rPr/>
              <w:t>1.2</w:t>
            </w:r>
            <w:r>
              <w:t xml:space="preserve">, </w:t>
            </w:r>
            <w:r>
              <w:rPr/>
              <w:t>2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б) консультирование и прием документов граждан - претендентов на участие в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УО, УКиТ, УФКиС, УДМ, 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в) проведение оценки платежеспособности граждан - претендентов на участие в Программе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Повышение качества заемщиков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4</w:t>
            </w:r>
            <w:r>
              <w:t xml:space="preserve">, </w:t>
            </w:r>
            <w:r>
              <w:rPr/>
              <w:t>5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г) проверка соответствия состава пакета документов, поданных претендентами требованиям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Сформированные пакеты документов на участие в 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д) подготовка и проведение заседаний комиссии по отбору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УУиРЖП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Протоколы заседаний комиссии по отбору участников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е) подготовка, утверждение и корректировка списка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УУиРЖП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Постановление администрации города Владимира от 29.05.2012 N 2273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Оформление договорных отношений с участниками Программы: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2012 - 2015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- организация подписания Трехсторонних соглашений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ВГИФ, УУиРЖП, участник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Своевременно подписанные Трехсторонние соглашения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- заключение </w:t>
            </w:r>
            <w:r>
              <w:lastRenderedPageBreak/>
              <w:t>договоров займа между ВГИФ и участниками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lastRenderedPageBreak/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Подписанные </w:t>
            </w:r>
            <w:r>
              <w:lastRenderedPageBreak/>
              <w:t>договоры займа участников Программы и ВГИФ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Оказание помощи участникам Программы в проведении операций с недвижимостью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Участник Программы, 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3</w:t>
            </w:r>
            <w:r>
              <w:t xml:space="preserve">, </w:t>
            </w:r>
            <w:r>
              <w:rPr/>
              <w:t>4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Предоставление социальных выплат участникам Программы на оплату первоначального взноса по ипотечному кредиту (займу)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ОБУиО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2012 - 2014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Выполнение обязательств со стороны администрации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1.1</w:t>
            </w:r>
            <w:r>
              <w:t xml:space="preserve">, </w:t>
            </w:r>
            <w:r>
              <w:rPr/>
              <w:t>1.2</w:t>
            </w:r>
            <w:r>
              <w:t xml:space="preserve">, </w:t>
            </w:r>
            <w:r>
              <w:rPr/>
              <w:t>2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Контроль ежемесячных платежей и информирование администрации города Владимира о состоянии платежной дисциплине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ВГИФ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2012 - 2020 гг.</w:t>
            </w:r>
          </w:p>
          <w:p w:rsidR="007C1859" w:rsidRDefault="007C1859" w:rsidP="00B86D83">
            <w:pPr>
              <w:pStyle w:val="ConsPlusNormal"/>
            </w:pPr>
            <w:r>
              <w:t>(ежемесячно)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Обеспечение выполнения участниками Программы договорных 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Показатель 5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Расчет и перечисление участникам Программы социальных выплат на возмещение части ежемесячного платежа по ипотечному кредиту (займу)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ОБУиО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2012 - 2020 гг.</w:t>
            </w:r>
          </w:p>
          <w:p w:rsidR="007C1859" w:rsidRDefault="007C1859" w:rsidP="00B86D83">
            <w:pPr>
              <w:pStyle w:val="ConsPlusNormal"/>
            </w:pPr>
            <w:r>
              <w:t>(ежемесячно)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Выполнение обязательств со стороны администрации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rPr/>
              <w:t>Показатели 1.1</w:t>
            </w:r>
            <w:r>
              <w:t xml:space="preserve">, </w:t>
            </w:r>
            <w:r>
              <w:rPr/>
              <w:t>1.2</w:t>
            </w:r>
            <w:r>
              <w:t xml:space="preserve">, </w:t>
            </w:r>
            <w:r>
              <w:rPr/>
              <w:t>2</w:t>
            </w:r>
            <w:r>
              <w:t xml:space="preserve"> приложения N 4 к Программе</w:t>
            </w: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 xml:space="preserve">Ежеквартальное информирование администрации города Владимира </w:t>
            </w:r>
            <w:r>
              <w:lastRenderedPageBreak/>
              <w:t>и ВГИФ о сохранении трудовых отношений участников Программы с муниципальными учреждениями, ГБУЗ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lastRenderedPageBreak/>
              <w:t>УО, УКиТ, УФКиС, УДМ,</w:t>
            </w:r>
          </w:p>
          <w:p w:rsidR="007C1859" w:rsidRDefault="007C1859" w:rsidP="00B86D83">
            <w:pPr>
              <w:pStyle w:val="ConsPlusNormal"/>
            </w:pPr>
            <w:r>
              <w:t>ГБУЗ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2012 - 2020 гг.</w:t>
            </w:r>
          </w:p>
          <w:p w:rsidR="007C1859" w:rsidRDefault="007C1859" w:rsidP="00B86D83">
            <w:pPr>
              <w:pStyle w:val="ConsPlusNormal"/>
            </w:pPr>
            <w:r>
              <w:t>(ежеквартально</w:t>
            </w:r>
            <w:r>
              <w:lastRenderedPageBreak/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lastRenderedPageBreak/>
              <w:t xml:space="preserve">Контроль исполнения участниками Программы </w:t>
            </w:r>
            <w:r>
              <w:lastRenderedPageBreak/>
              <w:t>обязательств по сохранению трудовых отношений с учреждениями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  <w:tr w:rsidR="007C1859" w:rsidTr="00B86D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Своевременное информирование администрации города Владимира и ВГИФ о фактах изменения в трудовых отношениях участников Программы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УО, УКиТ, УФКиС, УДМ,</w:t>
            </w:r>
          </w:p>
          <w:p w:rsidR="007C1859" w:rsidRDefault="007C1859" w:rsidP="00B86D83">
            <w:pPr>
              <w:pStyle w:val="ConsPlusNormal"/>
            </w:pPr>
            <w:r>
              <w:t>работники ГБУЗ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2012 - 2020 гг.</w:t>
            </w:r>
          </w:p>
          <w:p w:rsidR="007C1859" w:rsidRDefault="007C1859" w:rsidP="00B86D83">
            <w:pPr>
              <w:pStyle w:val="ConsPlusNormal"/>
            </w:pPr>
            <w:r>
              <w:t>(в случае расторжения трудовых договоров)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  <w:r>
              <w:t>Информирование администрации города Владимира и ВГИФ не позднее 3 рабочих дней с момента расторжения трудового договора участника Программы с муниципальным учреждением, ГБУЗ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9" w:rsidRDefault="007C1859" w:rsidP="00B86D83">
            <w:pPr>
              <w:pStyle w:val="ConsPlusNormal"/>
            </w:pPr>
          </w:p>
        </w:tc>
      </w:tr>
    </w:tbl>
    <w:p w:rsidR="007C1859" w:rsidRDefault="007C1859" w:rsidP="007C1859">
      <w:pPr>
        <w:pStyle w:val="ConsPlusNormal"/>
        <w:jc w:val="both"/>
      </w:pPr>
    </w:p>
    <w:p w:rsidR="007C1859" w:rsidRDefault="007C1859" w:rsidP="007C1859">
      <w:pPr>
        <w:pStyle w:val="ConsPlusNormal"/>
        <w:jc w:val="both"/>
      </w:pPr>
    </w:p>
    <w:p w:rsidR="00E66681" w:rsidRDefault="00E66681">
      <w:bookmarkStart w:id="3" w:name="_GoBack"/>
      <w:bookmarkEnd w:id="3"/>
    </w:p>
    <w:sectPr w:rsidR="00E6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59"/>
    <w:rsid w:val="007C1859"/>
    <w:rsid w:val="00E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1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1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2017-04-07T13:43:00Z</dcterms:created>
  <dcterms:modified xsi:type="dcterms:W3CDTF">2017-04-07T13:45:00Z</dcterms:modified>
</cp:coreProperties>
</file>