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99" w:rsidRDefault="002C5599" w:rsidP="002C5599">
      <w:pPr>
        <w:pStyle w:val="ConsPlusNormal"/>
        <w:jc w:val="both"/>
      </w:pPr>
    </w:p>
    <w:p w:rsidR="002C5599" w:rsidRDefault="002C5599" w:rsidP="002C5599">
      <w:pPr>
        <w:pStyle w:val="ConsPlusNormal"/>
        <w:jc w:val="right"/>
        <w:outlineLvl w:val="1"/>
      </w:pPr>
      <w:r>
        <w:t>Приложение N 3</w:t>
      </w:r>
    </w:p>
    <w:p w:rsidR="002C5599" w:rsidRDefault="002C5599" w:rsidP="002C5599">
      <w:pPr>
        <w:pStyle w:val="ConsPlusNormal"/>
        <w:jc w:val="right"/>
      </w:pPr>
      <w:r>
        <w:t>к Порядку</w:t>
      </w:r>
    </w:p>
    <w:p w:rsidR="002C5599" w:rsidRDefault="002C5599" w:rsidP="002C5599">
      <w:pPr>
        <w:pStyle w:val="ConsPlusNormal"/>
        <w:jc w:val="right"/>
      </w:pPr>
      <w:r>
        <w:t>предоставления социальных выплат за счет</w:t>
      </w:r>
    </w:p>
    <w:p w:rsidR="002C5599" w:rsidRDefault="002C5599" w:rsidP="002C5599">
      <w:pPr>
        <w:pStyle w:val="ConsPlusNormal"/>
        <w:jc w:val="right"/>
      </w:pPr>
      <w:r>
        <w:t>средств областного бюджета на оплату</w:t>
      </w:r>
    </w:p>
    <w:p w:rsidR="002C5599" w:rsidRDefault="002C5599" w:rsidP="002C5599">
      <w:pPr>
        <w:pStyle w:val="ConsPlusNormal"/>
        <w:jc w:val="right"/>
      </w:pPr>
      <w:r>
        <w:t>первоначального взноса при получении ипотечного</w:t>
      </w:r>
    </w:p>
    <w:p w:rsidR="002C5599" w:rsidRDefault="002C5599" w:rsidP="002C5599">
      <w:pPr>
        <w:pStyle w:val="ConsPlusNormal"/>
        <w:jc w:val="right"/>
      </w:pPr>
      <w:r>
        <w:t>жилищного кредита (займа) на приобретение</w:t>
      </w:r>
    </w:p>
    <w:p w:rsidR="002C5599" w:rsidRDefault="002C5599" w:rsidP="002C5599">
      <w:pPr>
        <w:pStyle w:val="ConsPlusNormal"/>
        <w:jc w:val="right"/>
      </w:pPr>
      <w:r>
        <w:t>(строительство) жилья, а также на погашение</w:t>
      </w:r>
    </w:p>
    <w:p w:rsidR="002C5599" w:rsidRDefault="002C5599" w:rsidP="002C5599">
      <w:pPr>
        <w:pStyle w:val="ConsPlusNormal"/>
        <w:jc w:val="right"/>
      </w:pPr>
      <w:r>
        <w:t>основной суммы долга и уплату процентов</w:t>
      </w:r>
    </w:p>
    <w:p w:rsidR="002C5599" w:rsidRDefault="002C5599" w:rsidP="002C5599">
      <w:pPr>
        <w:pStyle w:val="ConsPlusNormal"/>
        <w:jc w:val="right"/>
      </w:pPr>
      <w:r>
        <w:t>по ипотечным жилищным кредитам (займам)</w:t>
      </w:r>
    </w:p>
    <w:p w:rsidR="002C5599" w:rsidRDefault="002C5599" w:rsidP="002C5599">
      <w:pPr>
        <w:pStyle w:val="ConsPlusNormal"/>
        <w:jc w:val="both"/>
      </w:pPr>
    </w:p>
    <w:p w:rsidR="002C5599" w:rsidRDefault="002C5599" w:rsidP="002C5599">
      <w:pPr>
        <w:pStyle w:val="ConsPlusNormal"/>
        <w:jc w:val="center"/>
      </w:pPr>
      <w:bookmarkStart w:id="0" w:name="Par344"/>
      <w:bookmarkEnd w:id="0"/>
      <w:r>
        <w:t>СПИСОК</w:t>
      </w:r>
    </w:p>
    <w:p w:rsidR="002C5599" w:rsidRDefault="002C5599" w:rsidP="002C5599">
      <w:pPr>
        <w:pStyle w:val="ConsPlusNormal"/>
        <w:jc w:val="center"/>
      </w:pPr>
      <w:r>
        <w:t>претендентов на получение социальных выплат за счет средств</w:t>
      </w:r>
    </w:p>
    <w:p w:rsidR="002C5599" w:rsidRDefault="002C5599" w:rsidP="002C5599">
      <w:pPr>
        <w:pStyle w:val="ConsPlusNormal"/>
        <w:jc w:val="center"/>
      </w:pPr>
      <w:r>
        <w:t xml:space="preserve">областного бюджета на оплату первоначального взноса </w:t>
      </w:r>
      <w:proofErr w:type="gramStart"/>
      <w:r>
        <w:t>при</w:t>
      </w:r>
      <w:proofErr w:type="gramEnd"/>
    </w:p>
    <w:p w:rsidR="002C5599" w:rsidRDefault="002C5599" w:rsidP="002C5599">
      <w:pPr>
        <w:pStyle w:val="ConsPlusNormal"/>
        <w:jc w:val="center"/>
      </w:pPr>
      <w:r>
        <w:t xml:space="preserve">получении ипотечного жилищного кредита (займа) </w:t>
      </w:r>
      <w:proofErr w:type="gramStart"/>
      <w:r>
        <w:t>на</w:t>
      </w:r>
      <w:proofErr w:type="gramEnd"/>
    </w:p>
    <w:p w:rsidR="002C5599" w:rsidRDefault="002C5599" w:rsidP="002C5599">
      <w:pPr>
        <w:pStyle w:val="ConsPlusNormal"/>
        <w:jc w:val="center"/>
      </w:pPr>
      <w:r>
        <w:t>приобретение (строительство) жилья, а также на погашение</w:t>
      </w:r>
    </w:p>
    <w:p w:rsidR="002C5599" w:rsidRDefault="002C5599" w:rsidP="002C5599">
      <w:pPr>
        <w:pStyle w:val="ConsPlusNormal"/>
        <w:jc w:val="center"/>
      </w:pPr>
      <w:r>
        <w:t xml:space="preserve">основной суммы долга и уплату процентов по </w:t>
      </w:r>
      <w:proofErr w:type="gramStart"/>
      <w:r>
        <w:t>ипотечным</w:t>
      </w:r>
      <w:proofErr w:type="gramEnd"/>
    </w:p>
    <w:p w:rsidR="002C5599" w:rsidRDefault="002C5599" w:rsidP="002C5599">
      <w:pPr>
        <w:pStyle w:val="ConsPlusNormal"/>
        <w:jc w:val="center"/>
      </w:pPr>
      <w:r>
        <w:t>жилищным кредитам (займам)</w:t>
      </w:r>
    </w:p>
    <w:p w:rsidR="002C5599" w:rsidRDefault="002C5599" w:rsidP="002C559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1787"/>
        <w:gridCol w:w="1817"/>
        <w:gridCol w:w="1326"/>
        <w:gridCol w:w="1264"/>
        <w:gridCol w:w="1693"/>
        <w:gridCol w:w="4765"/>
        <w:gridCol w:w="1289"/>
      </w:tblGrid>
      <w:tr w:rsidR="002C5599" w:rsidTr="002C5599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/п, дата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Количество членов семьи (чел.)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Размер общей площади жилого помещения, с учетом которого будет предположительно определен размер социальной выплаты (кв. м)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5599" w:rsidTr="002C5599"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both"/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both"/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</w:p>
        </w:tc>
      </w:tr>
      <w:tr w:rsidR="002C5599" w:rsidTr="002C559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  <w:jc w:val="center"/>
            </w:pPr>
            <w:r>
              <w:t>8</w:t>
            </w:r>
          </w:p>
        </w:tc>
      </w:tr>
      <w:tr w:rsidR="002C5599" w:rsidTr="002C559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</w:tr>
      <w:tr w:rsidR="002C5599" w:rsidTr="002C559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</w:tr>
      <w:tr w:rsidR="002C5599" w:rsidTr="002C559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9" w:rsidRDefault="002C5599" w:rsidP="00D51D86">
            <w:pPr>
              <w:pStyle w:val="ConsPlusNormal"/>
            </w:pPr>
          </w:p>
        </w:tc>
      </w:tr>
    </w:tbl>
    <w:p w:rsidR="002C5599" w:rsidRDefault="002C5599" w:rsidP="002C5599">
      <w:pPr>
        <w:pStyle w:val="ConsPlusNormal"/>
        <w:jc w:val="both"/>
      </w:pPr>
    </w:p>
    <w:p w:rsidR="002C5599" w:rsidRDefault="002C5599" w:rsidP="002C5599">
      <w:pPr>
        <w:pStyle w:val="ConsPlusNormal"/>
        <w:jc w:val="both"/>
      </w:pPr>
    </w:p>
    <w:p w:rsidR="00E70E3E" w:rsidRDefault="00E70E3E">
      <w:bookmarkStart w:id="1" w:name="_GoBack"/>
      <w:bookmarkEnd w:id="1"/>
    </w:p>
    <w:sectPr w:rsidR="00E70E3E" w:rsidSect="002C5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99"/>
    <w:rsid w:val="002C5599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2018-02-26T08:31:00Z</dcterms:created>
  <dcterms:modified xsi:type="dcterms:W3CDTF">2018-02-26T08:49:00Z</dcterms:modified>
</cp:coreProperties>
</file>