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0" w:rsidRDefault="00C12700" w:rsidP="00C12700">
      <w:pPr>
        <w:pStyle w:val="ConsPlusNormal"/>
        <w:jc w:val="right"/>
        <w:outlineLvl w:val="1"/>
      </w:pPr>
      <w:r>
        <w:t>Приложение N 2</w:t>
      </w:r>
    </w:p>
    <w:p w:rsidR="00C12700" w:rsidRDefault="00C12700" w:rsidP="00C12700">
      <w:pPr>
        <w:pStyle w:val="ConsPlusNormal"/>
        <w:jc w:val="right"/>
      </w:pPr>
      <w:r>
        <w:t>к Положению</w:t>
      </w:r>
    </w:p>
    <w:p w:rsidR="00C12700" w:rsidRDefault="00C12700" w:rsidP="00C12700">
      <w:pPr>
        <w:pStyle w:val="ConsPlusNormal"/>
        <w:jc w:val="right"/>
      </w:pPr>
      <w:r>
        <w:t>о порядке предоставления социальных выплат сотрудникам</w:t>
      </w:r>
    </w:p>
    <w:p w:rsidR="00C12700" w:rsidRDefault="00C12700" w:rsidP="00C12700">
      <w:pPr>
        <w:pStyle w:val="ConsPlusNormal"/>
        <w:jc w:val="right"/>
      </w:pPr>
      <w:r>
        <w:t>организаций, осуществляющих деятельность на территориях</w:t>
      </w:r>
    </w:p>
    <w:p w:rsidR="00C12700" w:rsidRDefault="00C12700" w:rsidP="00C12700">
      <w:pPr>
        <w:pStyle w:val="ConsPlusNormal"/>
        <w:jc w:val="right"/>
      </w:pPr>
      <w:r>
        <w:t>индустриальных парков, технопарков, особых экономических зон,</w:t>
      </w:r>
    </w:p>
    <w:p w:rsidR="00C12700" w:rsidRDefault="00C12700" w:rsidP="00C12700">
      <w:pPr>
        <w:pStyle w:val="ConsPlusNormal"/>
        <w:jc w:val="right"/>
      </w:pPr>
      <w:r>
        <w:t>а также сотрудникам организаций с численностью персонала</w:t>
      </w:r>
    </w:p>
    <w:p w:rsidR="00C12700" w:rsidRDefault="00C12700" w:rsidP="00C12700">
      <w:pPr>
        <w:pStyle w:val="ConsPlusNormal"/>
        <w:jc w:val="right"/>
      </w:pPr>
      <w:r>
        <w:t>250 человек и более, расположенных вне территорий</w:t>
      </w:r>
    </w:p>
    <w:p w:rsidR="00C12700" w:rsidRDefault="00C12700" w:rsidP="00C12700">
      <w:pPr>
        <w:pStyle w:val="ConsPlusNormal"/>
        <w:jc w:val="right"/>
      </w:pPr>
      <w:r>
        <w:t>индустриальных парков, технопарков, особых экономических</w:t>
      </w:r>
    </w:p>
    <w:p w:rsidR="00C12700" w:rsidRDefault="00C12700" w:rsidP="00C12700">
      <w:pPr>
        <w:pStyle w:val="ConsPlusNormal"/>
        <w:jc w:val="right"/>
      </w:pPr>
      <w:r>
        <w:t>зон, имеющих основной вид деятельности по разделу</w:t>
      </w:r>
    </w:p>
    <w:p w:rsidR="00C12700" w:rsidRDefault="00C12700" w:rsidP="00C12700">
      <w:pPr>
        <w:pStyle w:val="ConsPlusNormal"/>
        <w:jc w:val="right"/>
      </w:pPr>
      <w:r>
        <w:t>"Обрабатывающие производства", и сотрудникам организаций</w:t>
      </w:r>
    </w:p>
    <w:p w:rsidR="00C12700" w:rsidRDefault="00C12700" w:rsidP="00C12700">
      <w:pPr>
        <w:pStyle w:val="ConsPlusNormal"/>
        <w:jc w:val="right"/>
      </w:pPr>
      <w:r>
        <w:t>с численностью персонала 250 человек и более, расположенных</w:t>
      </w:r>
    </w:p>
    <w:p w:rsidR="00C12700" w:rsidRDefault="00C12700" w:rsidP="00C12700">
      <w:pPr>
        <w:pStyle w:val="ConsPlusNormal"/>
        <w:jc w:val="right"/>
      </w:pPr>
      <w:r>
        <w:t>вне территорий индустриальных парков, технопарков, особых</w:t>
      </w:r>
    </w:p>
    <w:p w:rsidR="00C12700" w:rsidRDefault="00C12700" w:rsidP="00C12700">
      <w:pPr>
        <w:pStyle w:val="ConsPlusNormal"/>
        <w:jc w:val="right"/>
      </w:pPr>
      <w:r>
        <w:t>экономических зон, включенных в сводный реестр организаций</w:t>
      </w:r>
    </w:p>
    <w:p w:rsidR="00C12700" w:rsidRDefault="00C12700" w:rsidP="00C12700">
      <w:pPr>
        <w:pStyle w:val="ConsPlusNormal"/>
        <w:jc w:val="right"/>
      </w:pPr>
      <w:r>
        <w:t xml:space="preserve">оборонно-промышленного комплекса, </w:t>
      </w:r>
      <w:proofErr w:type="gramStart"/>
      <w:r>
        <w:t>утверждаемый</w:t>
      </w:r>
      <w:proofErr w:type="gramEnd"/>
    </w:p>
    <w:p w:rsidR="00C12700" w:rsidRDefault="00C12700" w:rsidP="00C12700">
      <w:pPr>
        <w:pStyle w:val="ConsPlusNormal"/>
        <w:jc w:val="right"/>
      </w:pPr>
      <w:r>
        <w:t xml:space="preserve">Правительством Российской Федерации, </w:t>
      </w:r>
      <w:proofErr w:type="gramStart"/>
      <w:r>
        <w:t>имеющих</w:t>
      </w:r>
      <w:proofErr w:type="gramEnd"/>
      <w:r>
        <w:t xml:space="preserve"> основной вид</w:t>
      </w:r>
    </w:p>
    <w:p w:rsidR="00C12700" w:rsidRDefault="00C12700" w:rsidP="00C12700">
      <w:pPr>
        <w:pStyle w:val="ConsPlusNormal"/>
        <w:jc w:val="right"/>
      </w:pPr>
      <w:r>
        <w:t>деятельности по разделу "Научные исследования и разработки"</w:t>
      </w:r>
    </w:p>
    <w:p w:rsidR="00C12700" w:rsidRDefault="00C12700" w:rsidP="00C12700">
      <w:pPr>
        <w:pStyle w:val="ConsPlusNormal"/>
        <w:jc w:val="right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C12700" w:rsidRDefault="00C12700" w:rsidP="00C12700">
      <w:pPr>
        <w:pStyle w:val="ConsPlusNormal"/>
        <w:jc w:val="right"/>
      </w:pPr>
      <w:r>
        <w:t>деятельности, для возмещения части первоначального взноса,</w:t>
      </w:r>
    </w:p>
    <w:p w:rsidR="00C12700" w:rsidRDefault="00C12700" w:rsidP="00C12700">
      <w:pPr>
        <w:pStyle w:val="ConsPlusNormal"/>
        <w:jc w:val="right"/>
      </w:pPr>
      <w:r>
        <w:t xml:space="preserve">платежа по кредитам на </w:t>
      </w:r>
      <w:proofErr w:type="gramStart"/>
      <w:r>
        <w:t>покупаемое</w:t>
      </w:r>
      <w:proofErr w:type="gramEnd"/>
      <w:r>
        <w:t xml:space="preserve"> или создаваемое</w:t>
      </w:r>
    </w:p>
    <w:p w:rsidR="00C12700" w:rsidRDefault="00C12700" w:rsidP="00C12700">
      <w:pPr>
        <w:pStyle w:val="ConsPlusNormal"/>
        <w:jc w:val="right"/>
      </w:pPr>
      <w:r>
        <w:t>(строящееся) жилье, в том числе по ипотечным кредитам</w:t>
      </w:r>
    </w:p>
    <w:p w:rsidR="00C12700" w:rsidRDefault="00C12700" w:rsidP="00C12700">
      <w:pPr>
        <w:pStyle w:val="ConsPlusNormal"/>
        <w:jc w:val="center"/>
      </w:pPr>
    </w:p>
    <w:p w:rsidR="00C12700" w:rsidRDefault="00C12700" w:rsidP="00C12700">
      <w:pPr>
        <w:pStyle w:val="ConsPlusNormal"/>
        <w:jc w:val="center"/>
      </w:pPr>
      <w:bookmarkStart w:id="0" w:name="_GoBack"/>
      <w:bookmarkEnd w:id="0"/>
      <w:r>
        <w:t>(в ред. Приказа Минэкономразвития Калужской области</w:t>
      </w:r>
      <w:r>
        <w:t xml:space="preserve"> </w:t>
      </w:r>
      <w:r>
        <w:t>от 25.03.2015 N 301-п)</w:t>
      </w:r>
    </w:p>
    <w:p w:rsidR="00C12700" w:rsidRDefault="00C12700" w:rsidP="00C12700">
      <w:pPr>
        <w:pStyle w:val="ConsPlusNormal"/>
        <w:jc w:val="both"/>
      </w:pPr>
    </w:p>
    <w:p w:rsidR="00C12700" w:rsidRDefault="00C12700" w:rsidP="00C12700">
      <w:pPr>
        <w:pStyle w:val="ConsPlusTitle"/>
        <w:jc w:val="center"/>
      </w:pPr>
      <w:bookmarkStart w:id="1" w:name="Par349"/>
      <w:bookmarkEnd w:id="1"/>
      <w:r>
        <w:t>РЕЕСТР</w:t>
      </w:r>
    </w:p>
    <w:p w:rsidR="00C12700" w:rsidRDefault="00C12700" w:rsidP="00C12700">
      <w:pPr>
        <w:pStyle w:val="ConsPlusTitle"/>
        <w:jc w:val="center"/>
      </w:pPr>
      <w:r>
        <w:t>ПОЛУЧАТЕЛЕЙ СОЦИАЛЬНОЙ ВЫПЛАТЫ ДЛЯ ВОЗМЕЩЕНИЯ ЧАСТИ</w:t>
      </w:r>
    </w:p>
    <w:p w:rsidR="00C12700" w:rsidRDefault="00C12700" w:rsidP="00C12700">
      <w:pPr>
        <w:pStyle w:val="ConsPlusTitle"/>
        <w:jc w:val="center"/>
      </w:pPr>
      <w:r>
        <w:t xml:space="preserve">ПЕРВОНАЧАЛЬНОГО ВЗНОСА ПО КРЕДИТАМ ИЛИ ЗАЙМАМ НА </w:t>
      </w:r>
      <w:proofErr w:type="gramStart"/>
      <w:r>
        <w:t>ПОКУПАЕМОЕ</w:t>
      </w:r>
      <w:proofErr w:type="gramEnd"/>
    </w:p>
    <w:p w:rsidR="00C12700" w:rsidRDefault="00C12700" w:rsidP="00C12700">
      <w:pPr>
        <w:pStyle w:val="ConsPlusTitle"/>
        <w:jc w:val="center"/>
      </w:pPr>
      <w:r>
        <w:t>ИЛИ СОЗДАВАЕМОЕ (СТРОЯЩЕЕСЯ) ЖИЛЬЕ, В ТОМ ЧИСЛЕ</w:t>
      </w:r>
    </w:p>
    <w:p w:rsidR="00C12700" w:rsidRDefault="00C12700" w:rsidP="00C12700">
      <w:pPr>
        <w:pStyle w:val="ConsPlusTitle"/>
        <w:jc w:val="center"/>
      </w:pPr>
      <w:r>
        <w:t>ПО ИПОТЕЧНЫМ ЖИЛИЩНЫМ КРЕДИТАМ</w:t>
      </w:r>
    </w:p>
    <w:p w:rsidR="00C12700" w:rsidRDefault="00C12700" w:rsidP="00C127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304"/>
        <w:gridCol w:w="1701"/>
        <w:gridCol w:w="1644"/>
        <w:gridCol w:w="1701"/>
        <w:gridCol w:w="1304"/>
        <w:gridCol w:w="1304"/>
        <w:gridCol w:w="1814"/>
      </w:tblGrid>
      <w:tr w:rsidR="00C12700" w:rsidTr="008C5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Адрес, телефон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Организация, предоставляющая компенсацию процентов по кредиту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Наименование кредитной организации, номер и дата договора,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Наименование населенного пункта, где приобретается или строится жилье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Способ улучшения жилищных условий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  <w:jc w:val="center"/>
            </w:pPr>
            <w:r>
              <w:t>Дата принятия решения о предоставлении социальной выплаты и размер выплаты</w:t>
            </w:r>
          </w:p>
        </w:tc>
      </w:tr>
      <w:tr w:rsidR="00C12700" w:rsidTr="008C5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00" w:rsidRDefault="00C12700" w:rsidP="008C5498">
            <w:pPr>
              <w:pStyle w:val="ConsPlusNormal"/>
            </w:pPr>
          </w:p>
        </w:tc>
      </w:tr>
    </w:tbl>
    <w:p w:rsidR="003979FD" w:rsidRDefault="003979FD"/>
    <w:sectPr w:rsidR="003979FD" w:rsidSect="00C127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0"/>
    <w:rsid w:val="003979FD"/>
    <w:rsid w:val="00C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2016-01-27T13:25:00Z</dcterms:created>
  <dcterms:modified xsi:type="dcterms:W3CDTF">2016-01-27T13:27:00Z</dcterms:modified>
</cp:coreProperties>
</file>