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E4" w:rsidRDefault="006A31E4" w:rsidP="006A31E4">
      <w:pPr>
        <w:pStyle w:val="ConsPlusNormal"/>
        <w:jc w:val="both"/>
      </w:pPr>
    </w:p>
    <w:p w:rsidR="006A31E4" w:rsidRDefault="006A31E4" w:rsidP="006A31E4">
      <w:pPr>
        <w:pStyle w:val="ConsPlusNormal"/>
        <w:jc w:val="right"/>
        <w:outlineLvl w:val="1"/>
      </w:pPr>
      <w:r>
        <w:t>Приложение N 3</w:t>
      </w:r>
    </w:p>
    <w:p w:rsidR="006A31E4" w:rsidRDefault="006A31E4" w:rsidP="006A31E4">
      <w:pPr>
        <w:pStyle w:val="ConsPlusNormal"/>
        <w:jc w:val="right"/>
      </w:pPr>
      <w:r>
        <w:t>к Правилам раскрытия информации</w:t>
      </w:r>
    </w:p>
    <w:p w:rsidR="006A31E4" w:rsidRDefault="006A31E4" w:rsidP="006A31E4">
      <w:pPr>
        <w:pStyle w:val="ConsPlusNormal"/>
        <w:jc w:val="right"/>
      </w:pPr>
      <w:r>
        <w:t>о формировании, об инвестировании</w:t>
      </w:r>
    </w:p>
    <w:p w:rsidR="006A31E4" w:rsidRDefault="006A31E4" w:rsidP="006A31E4">
      <w:pPr>
        <w:pStyle w:val="ConsPlusNormal"/>
        <w:jc w:val="right"/>
      </w:pPr>
      <w:r>
        <w:t xml:space="preserve">и </w:t>
      </w:r>
      <w:proofErr w:type="gramStart"/>
      <w:r>
        <w:t>использовании</w:t>
      </w:r>
      <w:proofErr w:type="gramEnd"/>
      <w:r>
        <w:t xml:space="preserve"> накоплений</w:t>
      </w:r>
    </w:p>
    <w:p w:rsidR="006A31E4" w:rsidRDefault="006A31E4" w:rsidP="006A31E4">
      <w:pPr>
        <w:pStyle w:val="ConsPlusNormal"/>
        <w:jc w:val="right"/>
      </w:pPr>
      <w:r>
        <w:t>для жилищного обеспечения</w:t>
      </w:r>
    </w:p>
    <w:p w:rsidR="006A31E4" w:rsidRDefault="006A31E4" w:rsidP="006A31E4">
      <w:pPr>
        <w:pStyle w:val="ConsPlusNormal"/>
        <w:jc w:val="right"/>
      </w:pPr>
      <w:r>
        <w:t>военнослужащих</w:t>
      </w:r>
    </w:p>
    <w:p w:rsidR="006A31E4" w:rsidRDefault="006A31E4" w:rsidP="006A31E4">
      <w:pPr>
        <w:pStyle w:val="ConsPlusNormal"/>
        <w:jc w:val="both"/>
      </w:pPr>
    </w:p>
    <w:p w:rsidR="006A31E4" w:rsidRDefault="006A31E4" w:rsidP="006A31E4">
      <w:pPr>
        <w:pStyle w:val="ConsPlusNormal"/>
        <w:jc w:val="center"/>
      </w:pPr>
      <w:bookmarkStart w:id="0" w:name="Par529"/>
      <w:bookmarkEnd w:id="0"/>
      <w:r>
        <w:t>СВЕДЕНИЯ</w:t>
      </w:r>
    </w:p>
    <w:p w:rsidR="006A31E4" w:rsidRDefault="006A31E4" w:rsidP="006A31E4">
      <w:pPr>
        <w:pStyle w:val="ConsPlusNormal"/>
        <w:jc w:val="center"/>
      </w:pPr>
      <w:r>
        <w:t xml:space="preserve">ОБ ИЗМЕНЕНИИ РЫНОЧНОЙ СТОИМОСТИ АКТИВОВ </w:t>
      </w:r>
      <w:proofErr w:type="gramStart"/>
      <w:r>
        <w:t>СОВОКУПНОГО</w:t>
      </w:r>
      <w:proofErr w:type="gramEnd"/>
    </w:p>
    <w:p w:rsidR="006A31E4" w:rsidRDefault="006A31E4" w:rsidP="006A31E4">
      <w:pPr>
        <w:pStyle w:val="ConsPlusNormal"/>
        <w:jc w:val="center"/>
      </w:pPr>
      <w:r>
        <w:t>ИНВЕСТИЦИОННОГО ПОРТФЕЛЯ ЗА 20__ Г.</w:t>
      </w:r>
    </w:p>
    <w:p w:rsidR="006A31E4" w:rsidRDefault="006A31E4" w:rsidP="006A31E4">
      <w:pPr>
        <w:pStyle w:val="ConsPlusNormal"/>
        <w:ind w:firstLine="540"/>
        <w:jc w:val="both"/>
      </w:pPr>
    </w:p>
    <w:p w:rsidR="006A31E4" w:rsidRDefault="006A31E4" w:rsidP="006A31E4">
      <w:pPr>
        <w:pStyle w:val="ConsPlusNormal"/>
        <w:jc w:val="right"/>
        <w:outlineLvl w:val="2"/>
      </w:pPr>
      <w:r>
        <w:t>Таблица 1</w:t>
      </w:r>
    </w:p>
    <w:p w:rsidR="006A31E4" w:rsidRDefault="006A31E4" w:rsidP="006A31E4">
      <w:pPr>
        <w:pStyle w:val="ConsPlusNormal"/>
        <w:jc w:val="right"/>
      </w:pPr>
    </w:p>
    <w:p w:rsidR="006A31E4" w:rsidRDefault="006A31E4" w:rsidP="006A31E4">
      <w:pPr>
        <w:pStyle w:val="ConsPlusNormal"/>
        <w:jc w:val="right"/>
      </w:pPr>
      <w:r>
        <w:t>(тыс. рублей)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1815"/>
        <w:gridCol w:w="2475"/>
      </w:tblGrid>
      <w:tr w:rsidR="006A31E4" w:rsidTr="00B6132B"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4" w:rsidRDefault="006A31E4" w:rsidP="00B613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4" w:rsidRDefault="006A31E4" w:rsidP="00B6132B">
            <w:pPr>
              <w:pStyle w:val="ConsPlusNormal"/>
              <w:jc w:val="center"/>
            </w:pPr>
            <w:r>
              <w:t>На начало отчетного года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E4" w:rsidRDefault="006A31E4" w:rsidP="00B6132B">
            <w:pPr>
              <w:pStyle w:val="ConsPlusNormal"/>
              <w:jc w:val="center"/>
            </w:pPr>
            <w:r>
              <w:t>На конец отчетного года</w:t>
            </w:r>
          </w:p>
        </w:tc>
      </w:tr>
      <w:tr w:rsidR="006A31E4" w:rsidTr="00B6132B"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6A31E4" w:rsidRDefault="006A31E4" w:rsidP="00B6132B">
            <w:pPr>
              <w:pStyle w:val="ConsPlusNormal"/>
            </w:pPr>
            <w:r>
              <w:t>Рыночная стоимость активов совокупного инвестиционного портфеля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6A31E4" w:rsidRDefault="006A31E4" w:rsidP="00B6132B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6A31E4" w:rsidRDefault="006A31E4" w:rsidP="00B6132B">
            <w:pPr>
              <w:pStyle w:val="ConsPlusNormal"/>
              <w:jc w:val="both"/>
            </w:pPr>
          </w:p>
        </w:tc>
      </w:tr>
    </w:tbl>
    <w:p w:rsidR="006A31E4" w:rsidRDefault="006A31E4" w:rsidP="006A31E4">
      <w:pPr>
        <w:pStyle w:val="ConsPlusNormal"/>
        <w:jc w:val="both"/>
      </w:pPr>
    </w:p>
    <w:p w:rsidR="006A31E4" w:rsidRDefault="006A31E4" w:rsidP="006A31E4">
      <w:pPr>
        <w:pStyle w:val="ConsPlusNormal"/>
        <w:jc w:val="right"/>
        <w:outlineLvl w:val="2"/>
      </w:pPr>
      <w:r>
        <w:t>Таблица 2</w:t>
      </w:r>
    </w:p>
    <w:p w:rsidR="006A31E4" w:rsidRDefault="006A31E4" w:rsidP="006A31E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1155"/>
        <w:gridCol w:w="1320"/>
      </w:tblGrid>
      <w:tr w:rsidR="006A31E4" w:rsidTr="00B6132B"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4" w:rsidRDefault="006A31E4" w:rsidP="00B613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4" w:rsidRDefault="006A31E4" w:rsidP="00B6132B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E4" w:rsidRDefault="006A31E4" w:rsidP="00B6132B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6A31E4" w:rsidTr="00B6132B">
        <w:tc>
          <w:tcPr>
            <w:tcW w:w="6520" w:type="dxa"/>
            <w:tcBorders>
              <w:top w:val="single" w:sz="4" w:space="0" w:color="auto"/>
            </w:tcBorders>
          </w:tcPr>
          <w:p w:rsidR="006A31E4" w:rsidRDefault="006A31E4" w:rsidP="00B6132B">
            <w:pPr>
              <w:pStyle w:val="ConsPlusNormal"/>
            </w:pPr>
            <w:bookmarkStart w:id="1" w:name="Par548"/>
            <w:bookmarkEnd w:id="1"/>
            <w:r>
              <w:t>Накопления для жилищного обеспечения, переданные в доверительное управление в отчетном году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6A31E4" w:rsidRDefault="006A31E4" w:rsidP="00B613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6A31E4" w:rsidRDefault="006A31E4" w:rsidP="00B6132B">
            <w:pPr>
              <w:pStyle w:val="ConsPlusNormal"/>
              <w:jc w:val="both"/>
            </w:pPr>
          </w:p>
        </w:tc>
      </w:tr>
      <w:tr w:rsidR="006A31E4" w:rsidTr="00B6132B">
        <w:tc>
          <w:tcPr>
            <w:tcW w:w="6520" w:type="dxa"/>
          </w:tcPr>
          <w:p w:rsidR="006A31E4" w:rsidRDefault="006A31E4" w:rsidP="00B6132B">
            <w:pPr>
              <w:pStyle w:val="ConsPlusNormal"/>
            </w:pPr>
            <w:bookmarkStart w:id="2" w:name="Par551"/>
            <w:bookmarkEnd w:id="2"/>
            <w:r>
              <w:t>Суммарный доход от инвестирования накоплений для жилищного обеспечения за все кварталы отчетного года (без вычета необходимых расходов и вознаграждения управляющих компаний)</w:t>
            </w:r>
          </w:p>
        </w:tc>
        <w:tc>
          <w:tcPr>
            <w:tcW w:w="1155" w:type="dxa"/>
          </w:tcPr>
          <w:p w:rsidR="006A31E4" w:rsidRDefault="006A31E4" w:rsidP="00B6132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6A31E4" w:rsidRDefault="006A31E4" w:rsidP="00B6132B">
            <w:pPr>
              <w:pStyle w:val="ConsPlusNormal"/>
              <w:jc w:val="both"/>
            </w:pPr>
          </w:p>
        </w:tc>
      </w:tr>
      <w:tr w:rsidR="006A31E4" w:rsidTr="00B6132B">
        <w:tc>
          <w:tcPr>
            <w:tcW w:w="6520" w:type="dxa"/>
          </w:tcPr>
          <w:p w:rsidR="006A31E4" w:rsidRDefault="006A31E4" w:rsidP="00B6132B">
            <w:pPr>
              <w:pStyle w:val="ConsPlusNormal"/>
            </w:pPr>
            <w:bookmarkStart w:id="3" w:name="Par554"/>
            <w:bookmarkEnd w:id="3"/>
            <w:r>
              <w:t>Необходимые расходы по инвестированию накоплений для жилищного обеспечения, возмещенные в отчетном году</w:t>
            </w:r>
          </w:p>
        </w:tc>
        <w:tc>
          <w:tcPr>
            <w:tcW w:w="1155" w:type="dxa"/>
          </w:tcPr>
          <w:p w:rsidR="006A31E4" w:rsidRDefault="006A31E4" w:rsidP="00B6132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6A31E4" w:rsidRDefault="006A31E4" w:rsidP="00B6132B">
            <w:pPr>
              <w:pStyle w:val="ConsPlusNormal"/>
              <w:jc w:val="both"/>
            </w:pPr>
          </w:p>
        </w:tc>
      </w:tr>
      <w:tr w:rsidR="006A31E4" w:rsidTr="00B6132B">
        <w:tc>
          <w:tcPr>
            <w:tcW w:w="6520" w:type="dxa"/>
          </w:tcPr>
          <w:p w:rsidR="006A31E4" w:rsidRDefault="006A31E4" w:rsidP="00B6132B">
            <w:pPr>
              <w:pStyle w:val="ConsPlusNormal"/>
            </w:pPr>
            <w:bookmarkStart w:id="4" w:name="Par557"/>
            <w:bookmarkEnd w:id="4"/>
            <w:r>
              <w:t>Вознаграждение управляющих компаний, выплаченное в отчетном году</w:t>
            </w:r>
          </w:p>
        </w:tc>
        <w:tc>
          <w:tcPr>
            <w:tcW w:w="1155" w:type="dxa"/>
          </w:tcPr>
          <w:p w:rsidR="006A31E4" w:rsidRDefault="006A31E4" w:rsidP="00B6132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</w:tcPr>
          <w:p w:rsidR="006A31E4" w:rsidRDefault="006A31E4" w:rsidP="00B6132B">
            <w:pPr>
              <w:pStyle w:val="ConsPlusNormal"/>
              <w:jc w:val="both"/>
            </w:pPr>
          </w:p>
        </w:tc>
      </w:tr>
      <w:tr w:rsidR="006A31E4" w:rsidTr="00B6132B">
        <w:tc>
          <w:tcPr>
            <w:tcW w:w="6520" w:type="dxa"/>
          </w:tcPr>
          <w:p w:rsidR="006A31E4" w:rsidRDefault="006A31E4" w:rsidP="00B6132B">
            <w:pPr>
              <w:pStyle w:val="ConsPlusNormal"/>
            </w:pPr>
            <w:bookmarkStart w:id="5" w:name="Par560"/>
            <w:bookmarkEnd w:id="5"/>
            <w:r>
              <w:t>Накопления для жилищного обеспечения, изъятые из доверительного управления в отчетном году</w:t>
            </w:r>
          </w:p>
        </w:tc>
        <w:tc>
          <w:tcPr>
            <w:tcW w:w="1155" w:type="dxa"/>
          </w:tcPr>
          <w:p w:rsidR="006A31E4" w:rsidRDefault="006A31E4" w:rsidP="00B6132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20" w:type="dxa"/>
          </w:tcPr>
          <w:p w:rsidR="006A31E4" w:rsidRDefault="006A31E4" w:rsidP="00B6132B">
            <w:pPr>
              <w:pStyle w:val="ConsPlusNormal"/>
              <w:jc w:val="both"/>
            </w:pPr>
          </w:p>
        </w:tc>
      </w:tr>
      <w:tr w:rsidR="006A31E4" w:rsidTr="00B6132B">
        <w:tc>
          <w:tcPr>
            <w:tcW w:w="6520" w:type="dxa"/>
            <w:tcBorders>
              <w:bottom w:val="single" w:sz="4" w:space="0" w:color="auto"/>
            </w:tcBorders>
          </w:tcPr>
          <w:p w:rsidR="006A31E4" w:rsidRDefault="006A31E4" w:rsidP="00B6132B">
            <w:pPr>
              <w:pStyle w:val="ConsPlusNormal"/>
            </w:pPr>
            <w:r>
              <w:t xml:space="preserve">Прирост (уменьшение) рыночной стоимости активов совокупного инвестиционного портфеля в отчетном году (код </w:t>
            </w:r>
            <w:r>
              <w:rPr/>
              <w:t>строки 100</w:t>
            </w:r>
            <w:r>
              <w:t xml:space="preserve"> + </w:t>
            </w:r>
            <w:r>
              <w:rPr/>
              <w:t>200</w:t>
            </w:r>
            <w:r>
              <w:t xml:space="preserve"> - </w:t>
            </w:r>
            <w:r>
              <w:rPr/>
              <w:t>300</w:t>
            </w:r>
            <w:r>
              <w:t xml:space="preserve"> - </w:t>
            </w:r>
            <w:r>
              <w:rPr/>
              <w:t>400</w:t>
            </w:r>
            <w:r>
              <w:t xml:space="preserve"> - </w:t>
            </w:r>
            <w:r>
              <w:rPr/>
              <w:t>500</w:t>
            </w:r>
            <w:r>
              <w:t>)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6A31E4" w:rsidRDefault="006A31E4" w:rsidP="00B6132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6A31E4" w:rsidRDefault="006A31E4" w:rsidP="00B6132B">
            <w:pPr>
              <w:pStyle w:val="ConsPlusNormal"/>
              <w:jc w:val="both"/>
            </w:pPr>
          </w:p>
        </w:tc>
      </w:tr>
    </w:tbl>
    <w:p w:rsidR="006A31E4" w:rsidRDefault="006A31E4" w:rsidP="006A31E4">
      <w:pPr>
        <w:pStyle w:val="ConsPlusNormal"/>
        <w:jc w:val="both"/>
      </w:pPr>
    </w:p>
    <w:p w:rsidR="006A31E4" w:rsidRDefault="006A31E4" w:rsidP="006A31E4">
      <w:pPr>
        <w:pStyle w:val="ConsPlusNormal"/>
        <w:jc w:val="both"/>
      </w:pPr>
    </w:p>
    <w:p w:rsidR="00B9631E" w:rsidRDefault="00B9631E">
      <w:bookmarkStart w:id="6" w:name="_GoBack"/>
      <w:bookmarkEnd w:id="6"/>
    </w:p>
    <w:sectPr w:rsidR="00B9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E4"/>
    <w:rsid w:val="006A31E4"/>
    <w:rsid w:val="00B9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E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1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E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1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2017-12-03T18:50:00Z</dcterms:created>
  <dcterms:modified xsi:type="dcterms:W3CDTF">2017-12-03T18:52:00Z</dcterms:modified>
</cp:coreProperties>
</file>