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85" w:rsidRDefault="00780985" w:rsidP="00780985">
      <w:pPr>
        <w:pStyle w:val="ConsPlusNormal"/>
        <w:ind w:firstLine="540"/>
        <w:jc w:val="both"/>
      </w:pPr>
    </w:p>
    <w:p w:rsidR="00780985" w:rsidRDefault="00780985" w:rsidP="00780985">
      <w:pPr>
        <w:pStyle w:val="ConsPlusNormal"/>
        <w:jc w:val="right"/>
        <w:outlineLvl w:val="1"/>
      </w:pPr>
      <w:r>
        <w:t>Приложение N 1</w:t>
      </w:r>
    </w:p>
    <w:p w:rsidR="00780985" w:rsidRDefault="00780985" w:rsidP="00780985">
      <w:pPr>
        <w:pStyle w:val="ConsPlusNormal"/>
        <w:jc w:val="right"/>
      </w:pPr>
      <w:r>
        <w:t>к Правилам раскрытия информации</w:t>
      </w:r>
    </w:p>
    <w:p w:rsidR="00780985" w:rsidRDefault="00780985" w:rsidP="00780985">
      <w:pPr>
        <w:pStyle w:val="ConsPlusNormal"/>
        <w:jc w:val="right"/>
      </w:pPr>
      <w:r>
        <w:t>о формировании, об инвестировании</w:t>
      </w:r>
    </w:p>
    <w:p w:rsidR="00780985" w:rsidRDefault="00780985" w:rsidP="00780985">
      <w:pPr>
        <w:pStyle w:val="ConsPlusNormal"/>
        <w:jc w:val="right"/>
      </w:pPr>
      <w:r>
        <w:t xml:space="preserve">и </w:t>
      </w:r>
      <w:proofErr w:type="gramStart"/>
      <w:r>
        <w:t>использовании</w:t>
      </w:r>
      <w:proofErr w:type="gramEnd"/>
      <w:r>
        <w:t xml:space="preserve"> накоплений</w:t>
      </w:r>
    </w:p>
    <w:p w:rsidR="00780985" w:rsidRDefault="00780985" w:rsidP="00780985">
      <w:pPr>
        <w:pStyle w:val="ConsPlusNormal"/>
        <w:jc w:val="right"/>
      </w:pPr>
      <w:r>
        <w:t>для жилищного обеспечения</w:t>
      </w:r>
    </w:p>
    <w:p w:rsidR="00780985" w:rsidRDefault="00780985" w:rsidP="00780985">
      <w:pPr>
        <w:pStyle w:val="ConsPlusNormal"/>
        <w:jc w:val="right"/>
      </w:pPr>
      <w:r>
        <w:t>военнослужащих</w:t>
      </w:r>
    </w:p>
    <w:p w:rsidR="00780985" w:rsidRDefault="00780985" w:rsidP="00780985">
      <w:pPr>
        <w:pStyle w:val="ConsPlusNormal"/>
        <w:ind w:firstLine="540"/>
        <w:jc w:val="both"/>
      </w:pPr>
    </w:p>
    <w:p w:rsidR="00780985" w:rsidRDefault="00780985" w:rsidP="00780985">
      <w:pPr>
        <w:pStyle w:val="ConsPlusNormal"/>
        <w:jc w:val="center"/>
      </w:pPr>
      <w:bookmarkStart w:id="0" w:name="Par352"/>
      <w:bookmarkEnd w:id="0"/>
      <w:r>
        <w:t>СВЕДЕНИЯ</w:t>
      </w:r>
    </w:p>
    <w:p w:rsidR="00780985" w:rsidRDefault="00780985" w:rsidP="00780985">
      <w:pPr>
        <w:pStyle w:val="ConsPlusNormal"/>
        <w:jc w:val="center"/>
      </w:pPr>
      <w:r>
        <w:t xml:space="preserve">ОБ ИЗМЕНЕНИИ РАЗМЕРА НАКОПЛЕНИЙ </w:t>
      </w:r>
      <w:proofErr w:type="gramStart"/>
      <w:r>
        <w:t>ДЛЯ</w:t>
      </w:r>
      <w:proofErr w:type="gramEnd"/>
      <w:r>
        <w:t xml:space="preserve"> ЖИЛИЩНОГО</w:t>
      </w:r>
    </w:p>
    <w:p w:rsidR="00780985" w:rsidRDefault="00780985" w:rsidP="00780985">
      <w:pPr>
        <w:pStyle w:val="ConsPlusNormal"/>
        <w:jc w:val="center"/>
      </w:pPr>
      <w:r>
        <w:t>ОБЕСПЕЧЕНИЯ ВОЕННОСЛУЖАЩИХ ЗА 20__ Г.</w:t>
      </w:r>
    </w:p>
    <w:p w:rsidR="00780985" w:rsidRDefault="00780985" w:rsidP="00780985">
      <w:pPr>
        <w:pStyle w:val="ConsPlusNormal"/>
        <w:ind w:firstLine="540"/>
        <w:jc w:val="both"/>
      </w:pPr>
    </w:p>
    <w:p w:rsidR="00780985" w:rsidRDefault="00780985" w:rsidP="00780985">
      <w:pPr>
        <w:pStyle w:val="ConsPlusNormal"/>
        <w:jc w:val="right"/>
        <w:outlineLvl w:val="2"/>
      </w:pPr>
      <w:r>
        <w:t>Таблица 1</w:t>
      </w:r>
    </w:p>
    <w:p w:rsidR="00780985" w:rsidRDefault="00780985" w:rsidP="00780985">
      <w:pPr>
        <w:pStyle w:val="ConsPlusNormal"/>
        <w:jc w:val="right"/>
      </w:pPr>
    </w:p>
    <w:p w:rsidR="00780985" w:rsidRDefault="00780985" w:rsidP="00780985">
      <w:pPr>
        <w:pStyle w:val="ConsPlusNormal"/>
        <w:jc w:val="right"/>
      </w:pPr>
      <w:r>
        <w:t>(тыс. рублей)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1815"/>
        <w:gridCol w:w="2475"/>
      </w:tblGrid>
      <w:tr w:rsidR="00780985" w:rsidTr="008A2B9B">
        <w:tc>
          <w:tcPr>
            <w:tcW w:w="4706" w:type="dxa"/>
          </w:tcPr>
          <w:p w:rsidR="00780985" w:rsidRDefault="00780985" w:rsidP="00B613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5" w:type="dxa"/>
          </w:tcPr>
          <w:p w:rsidR="00780985" w:rsidRDefault="00780985" w:rsidP="00B6132B">
            <w:pPr>
              <w:pStyle w:val="ConsPlusNormal"/>
              <w:jc w:val="center"/>
            </w:pPr>
            <w:r>
              <w:t>На начало отчетного года</w:t>
            </w:r>
          </w:p>
        </w:tc>
        <w:tc>
          <w:tcPr>
            <w:tcW w:w="2475" w:type="dxa"/>
          </w:tcPr>
          <w:p w:rsidR="00780985" w:rsidRDefault="00780985" w:rsidP="00B6132B">
            <w:pPr>
              <w:pStyle w:val="ConsPlusNormal"/>
              <w:jc w:val="center"/>
            </w:pPr>
            <w:r>
              <w:t>На конец отчетного года</w:t>
            </w:r>
          </w:p>
        </w:tc>
      </w:tr>
      <w:tr w:rsidR="00780985" w:rsidTr="008A2B9B">
        <w:tc>
          <w:tcPr>
            <w:tcW w:w="4706" w:type="dxa"/>
          </w:tcPr>
          <w:p w:rsidR="00780985" w:rsidRDefault="00780985" w:rsidP="00B6132B">
            <w:pPr>
              <w:pStyle w:val="ConsPlusNormal"/>
              <w:jc w:val="both"/>
            </w:pPr>
            <w:r>
              <w:t>Накопления для жилищного обеспечения - всего</w:t>
            </w:r>
          </w:p>
        </w:tc>
        <w:tc>
          <w:tcPr>
            <w:tcW w:w="1815" w:type="dxa"/>
          </w:tcPr>
          <w:p w:rsidR="00780985" w:rsidRDefault="00780985" w:rsidP="00B6132B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780985" w:rsidRDefault="00780985" w:rsidP="00B6132B">
            <w:pPr>
              <w:pStyle w:val="ConsPlusNormal"/>
              <w:jc w:val="both"/>
            </w:pPr>
          </w:p>
        </w:tc>
      </w:tr>
      <w:tr w:rsidR="00780985" w:rsidTr="008A2B9B">
        <w:tc>
          <w:tcPr>
            <w:tcW w:w="4706" w:type="dxa"/>
          </w:tcPr>
          <w:p w:rsidR="00780985" w:rsidRDefault="00780985" w:rsidP="00B6132B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815" w:type="dxa"/>
          </w:tcPr>
          <w:p w:rsidR="00780985" w:rsidRDefault="00780985" w:rsidP="00B6132B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780985" w:rsidRDefault="00780985" w:rsidP="00B6132B">
            <w:pPr>
              <w:pStyle w:val="ConsPlusNormal"/>
              <w:jc w:val="both"/>
            </w:pPr>
          </w:p>
        </w:tc>
      </w:tr>
      <w:tr w:rsidR="00780985" w:rsidTr="008A2B9B">
        <w:tc>
          <w:tcPr>
            <w:tcW w:w="4706" w:type="dxa"/>
          </w:tcPr>
          <w:p w:rsidR="00780985" w:rsidRDefault="00780985" w:rsidP="00B6132B">
            <w:pPr>
              <w:pStyle w:val="ConsPlusNormal"/>
              <w:ind w:left="566"/>
            </w:pPr>
            <w:proofErr w:type="gramStart"/>
            <w:r>
              <w:t>учтенные</w:t>
            </w:r>
            <w:proofErr w:type="gramEnd"/>
            <w:r>
              <w:t xml:space="preserve"> на именных накопительных счетах участников</w:t>
            </w:r>
          </w:p>
        </w:tc>
        <w:tc>
          <w:tcPr>
            <w:tcW w:w="1815" w:type="dxa"/>
          </w:tcPr>
          <w:p w:rsidR="00780985" w:rsidRDefault="00780985" w:rsidP="00B6132B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780985" w:rsidRDefault="00780985" w:rsidP="00B6132B">
            <w:pPr>
              <w:pStyle w:val="ConsPlusNormal"/>
              <w:jc w:val="both"/>
            </w:pPr>
          </w:p>
        </w:tc>
      </w:tr>
      <w:tr w:rsidR="00780985" w:rsidTr="008A2B9B">
        <w:tc>
          <w:tcPr>
            <w:tcW w:w="4706" w:type="dxa"/>
          </w:tcPr>
          <w:p w:rsidR="00780985" w:rsidRDefault="00780985" w:rsidP="00B6132B">
            <w:pPr>
              <w:pStyle w:val="ConsPlusNormal"/>
              <w:ind w:left="566"/>
            </w:pPr>
            <w:proofErr w:type="gramStart"/>
            <w:r>
              <w:t>учтенные</w:t>
            </w:r>
            <w:proofErr w:type="gramEnd"/>
            <w:r>
              <w:t xml:space="preserve"> на специальных депонентных счетах</w:t>
            </w:r>
          </w:p>
        </w:tc>
        <w:tc>
          <w:tcPr>
            <w:tcW w:w="1815" w:type="dxa"/>
          </w:tcPr>
          <w:p w:rsidR="00780985" w:rsidRDefault="00780985" w:rsidP="00B6132B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780985" w:rsidRDefault="00780985" w:rsidP="00B6132B">
            <w:pPr>
              <w:pStyle w:val="ConsPlusNormal"/>
              <w:jc w:val="both"/>
            </w:pPr>
          </w:p>
        </w:tc>
      </w:tr>
    </w:tbl>
    <w:p w:rsidR="00780985" w:rsidRDefault="00780985" w:rsidP="00780985">
      <w:pPr>
        <w:pStyle w:val="ConsPlusNormal"/>
        <w:jc w:val="both"/>
      </w:pPr>
    </w:p>
    <w:p w:rsidR="00780985" w:rsidRDefault="00780985" w:rsidP="00780985">
      <w:pPr>
        <w:pStyle w:val="ConsPlusNormal"/>
        <w:jc w:val="right"/>
        <w:outlineLvl w:val="2"/>
      </w:pPr>
      <w:r>
        <w:t>Таблица 2</w:t>
      </w:r>
    </w:p>
    <w:p w:rsidR="00780985" w:rsidRDefault="00780985" w:rsidP="00780985">
      <w:pPr>
        <w:pStyle w:val="ConsPlusNormal"/>
        <w:jc w:val="right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1815"/>
        <w:gridCol w:w="2475"/>
      </w:tblGrid>
      <w:tr w:rsidR="00780985" w:rsidTr="008A2B9B">
        <w:tc>
          <w:tcPr>
            <w:tcW w:w="4706" w:type="dxa"/>
          </w:tcPr>
          <w:p w:rsidR="00780985" w:rsidRDefault="00780985" w:rsidP="00B613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5" w:type="dxa"/>
          </w:tcPr>
          <w:p w:rsidR="00780985" w:rsidRDefault="00780985" w:rsidP="00B6132B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475" w:type="dxa"/>
          </w:tcPr>
          <w:p w:rsidR="00780985" w:rsidRDefault="00780985" w:rsidP="00B6132B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780985" w:rsidTr="008A2B9B">
        <w:tc>
          <w:tcPr>
            <w:tcW w:w="4706" w:type="dxa"/>
          </w:tcPr>
          <w:p w:rsidR="00780985" w:rsidRDefault="00780985" w:rsidP="00B6132B">
            <w:pPr>
              <w:pStyle w:val="ConsPlusNormal"/>
            </w:pPr>
            <w:r>
              <w:t>Сумма накопительных взносов, полученная уполномоченным федеральным органом из федерального бюджета</w:t>
            </w:r>
          </w:p>
        </w:tc>
        <w:tc>
          <w:tcPr>
            <w:tcW w:w="1815" w:type="dxa"/>
          </w:tcPr>
          <w:p w:rsidR="00780985" w:rsidRDefault="00780985" w:rsidP="00B613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75" w:type="dxa"/>
          </w:tcPr>
          <w:p w:rsidR="00780985" w:rsidRDefault="00780985" w:rsidP="00B6132B">
            <w:pPr>
              <w:pStyle w:val="ConsPlusNormal"/>
              <w:jc w:val="both"/>
            </w:pPr>
          </w:p>
        </w:tc>
        <w:bookmarkStart w:id="1" w:name="_GoBack"/>
        <w:bookmarkEnd w:id="1"/>
      </w:tr>
      <w:tr w:rsidR="00780985" w:rsidTr="008A2B9B">
        <w:tc>
          <w:tcPr>
            <w:tcW w:w="4706" w:type="dxa"/>
          </w:tcPr>
          <w:p w:rsidR="00780985" w:rsidRDefault="00780985" w:rsidP="00B6132B">
            <w:pPr>
              <w:pStyle w:val="ConsPlusNormal"/>
            </w:pPr>
            <w:r>
              <w:t>Суммарный доход от инвестирования, подлежащий разнесению по именным накопительным счетам за все кварталы отчетного года</w:t>
            </w:r>
          </w:p>
        </w:tc>
        <w:tc>
          <w:tcPr>
            <w:tcW w:w="1815" w:type="dxa"/>
          </w:tcPr>
          <w:p w:rsidR="00780985" w:rsidRDefault="00780985" w:rsidP="00B613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475" w:type="dxa"/>
          </w:tcPr>
          <w:p w:rsidR="00780985" w:rsidRDefault="00780985" w:rsidP="00B6132B">
            <w:pPr>
              <w:pStyle w:val="ConsPlusNormal"/>
              <w:jc w:val="both"/>
            </w:pPr>
          </w:p>
        </w:tc>
      </w:tr>
      <w:tr w:rsidR="00780985" w:rsidTr="008A2B9B">
        <w:tc>
          <w:tcPr>
            <w:tcW w:w="4706" w:type="dxa"/>
          </w:tcPr>
          <w:p w:rsidR="00780985" w:rsidRDefault="00780985" w:rsidP="00B6132B">
            <w:pPr>
              <w:pStyle w:val="ConsPlusNormal"/>
            </w:pPr>
            <w:r>
              <w:t>Сумма выплаченных накоплений для жилищного обеспечения - всего</w:t>
            </w:r>
          </w:p>
        </w:tc>
        <w:tc>
          <w:tcPr>
            <w:tcW w:w="1815" w:type="dxa"/>
          </w:tcPr>
          <w:p w:rsidR="00780985" w:rsidRDefault="00780985" w:rsidP="00B6132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475" w:type="dxa"/>
          </w:tcPr>
          <w:p w:rsidR="00780985" w:rsidRDefault="00780985" w:rsidP="00B6132B">
            <w:pPr>
              <w:pStyle w:val="ConsPlusNormal"/>
              <w:jc w:val="both"/>
            </w:pPr>
          </w:p>
        </w:tc>
      </w:tr>
      <w:tr w:rsidR="00780985" w:rsidTr="008A2B9B">
        <w:tc>
          <w:tcPr>
            <w:tcW w:w="4706" w:type="dxa"/>
          </w:tcPr>
          <w:p w:rsidR="00780985" w:rsidRDefault="00780985" w:rsidP="00B6132B">
            <w:pPr>
              <w:pStyle w:val="ConsPlusNormal"/>
              <w:ind w:left="283"/>
            </w:pPr>
            <w:r>
              <w:t>в том числе сумма накоплений для жилищного обеспечения, использованных участниками в соответствии с договорами целевых жилищных займов</w:t>
            </w:r>
          </w:p>
        </w:tc>
        <w:tc>
          <w:tcPr>
            <w:tcW w:w="1815" w:type="dxa"/>
          </w:tcPr>
          <w:p w:rsidR="00780985" w:rsidRDefault="00780985" w:rsidP="00B6132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475" w:type="dxa"/>
          </w:tcPr>
          <w:p w:rsidR="00780985" w:rsidRDefault="00780985" w:rsidP="00B6132B">
            <w:pPr>
              <w:pStyle w:val="ConsPlusNormal"/>
              <w:jc w:val="both"/>
            </w:pPr>
          </w:p>
        </w:tc>
      </w:tr>
      <w:tr w:rsidR="00780985" w:rsidTr="008A2B9B">
        <w:tc>
          <w:tcPr>
            <w:tcW w:w="4706" w:type="dxa"/>
          </w:tcPr>
          <w:p w:rsidR="00780985" w:rsidRDefault="00780985" w:rsidP="00B6132B">
            <w:pPr>
              <w:pStyle w:val="ConsPlusNormal"/>
            </w:pPr>
            <w:r>
              <w:t>Сумма прочих поступлений</w:t>
            </w:r>
          </w:p>
        </w:tc>
        <w:tc>
          <w:tcPr>
            <w:tcW w:w="1815" w:type="dxa"/>
          </w:tcPr>
          <w:p w:rsidR="00780985" w:rsidRDefault="00780985" w:rsidP="00B6132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475" w:type="dxa"/>
          </w:tcPr>
          <w:p w:rsidR="00780985" w:rsidRDefault="00780985" w:rsidP="00B6132B">
            <w:pPr>
              <w:pStyle w:val="ConsPlusNormal"/>
              <w:jc w:val="both"/>
            </w:pPr>
          </w:p>
        </w:tc>
      </w:tr>
      <w:tr w:rsidR="00780985" w:rsidTr="008A2B9B">
        <w:tc>
          <w:tcPr>
            <w:tcW w:w="4706" w:type="dxa"/>
          </w:tcPr>
          <w:p w:rsidR="00780985" w:rsidRDefault="00780985" w:rsidP="00B6132B">
            <w:pPr>
              <w:pStyle w:val="ConsPlusNormal"/>
            </w:pPr>
            <w:r>
              <w:t>Итого - прирост (уменьшение) величины накоплений для жилищного обеспечения в отчетном году (код строки 100 + 200 - 300 + 400)</w:t>
            </w:r>
          </w:p>
        </w:tc>
        <w:tc>
          <w:tcPr>
            <w:tcW w:w="1815" w:type="dxa"/>
          </w:tcPr>
          <w:p w:rsidR="00780985" w:rsidRDefault="00780985" w:rsidP="00B6132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475" w:type="dxa"/>
          </w:tcPr>
          <w:p w:rsidR="00780985" w:rsidRDefault="00780985" w:rsidP="00B6132B">
            <w:pPr>
              <w:pStyle w:val="ConsPlusNormal"/>
              <w:jc w:val="both"/>
            </w:pPr>
          </w:p>
        </w:tc>
      </w:tr>
    </w:tbl>
    <w:p w:rsidR="00780985" w:rsidRDefault="00780985" w:rsidP="00780985">
      <w:pPr>
        <w:pStyle w:val="ConsPlusNormal"/>
        <w:jc w:val="both"/>
      </w:pPr>
    </w:p>
    <w:p w:rsidR="00780985" w:rsidRDefault="00780985" w:rsidP="00780985">
      <w:pPr>
        <w:pStyle w:val="ConsPlusNormal"/>
        <w:jc w:val="both"/>
      </w:pPr>
    </w:p>
    <w:p w:rsidR="00780985" w:rsidRDefault="00780985" w:rsidP="00780985">
      <w:pPr>
        <w:pStyle w:val="ConsPlusNormal"/>
        <w:jc w:val="both"/>
      </w:pPr>
    </w:p>
    <w:p w:rsidR="00B9631E" w:rsidRDefault="00B9631E"/>
    <w:sectPr w:rsidR="00B9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85"/>
    <w:rsid w:val="00780985"/>
    <w:rsid w:val="008A2B9B"/>
    <w:rsid w:val="00B9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8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8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2017-12-03T18:49:00Z</dcterms:created>
  <dcterms:modified xsi:type="dcterms:W3CDTF">2017-12-03T18:53:00Z</dcterms:modified>
</cp:coreProperties>
</file>