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9F" w:rsidRDefault="00C8799F" w:rsidP="00C8799F">
      <w:pPr>
        <w:pStyle w:val="ConsPlusNormal"/>
        <w:jc w:val="right"/>
        <w:outlineLvl w:val="1"/>
      </w:pPr>
      <w:r>
        <w:t>Приложение N 2</w:t>
      </w:r>
    </w:p>
    <w:p w:rsidR="00C8799F" w:rsidRDefault="00C8799F" w:rsidP="00C8799F">
      <w:pPr>
        <w:pStyle w:val="ConsPlusNormal"/>
        <w:jc w:val="right"/>
      </w:pPr>
      <w:r>
        <w:t>к Положению</w:t>
      </w:r>
    </w:p>
    <w:p w:rsidR="00C8799F" w:rsidRDefault="00C8799F" w:rsidP="00C8799F">
      <w:pPr>
        <w:pStyle w:val="ConsPlusNormal"/>
        <w:rPr>
          <w:sz w:val="24"/>
          <w:szCs w:val="24"/>
        </w:rPr>
      </w:pPr>
    </w:p>
    <w:p w:rsidR="00C8799F" w:rsidRDefault="00C8799F" w:rsidP="00543610">
      <w:pPr>
        <w:pStyle w:val="ConsPlusNormal"/>
        <w:jc w:val="center"/>
        <w:rPr/>
      </w:pPr>
      <w:proofErr w:type="gramStart"/>
      <w:r>
        <w:rPr/>
        <w:t>(в ред. постановления Губернатора Ульяновской области</w:t>
      </w:r>
      <w:proofErr w:type="gramEnd"/>
    </w:p>
    <w:p w:rsidR="00C8799F" w:rsidRDefault="00C8799F" w:rsidP="00543610">
      <w:pPr>
        <w:pStyle w:val="ConsPlusNormal"/>
        <w:jc w:val="center"/>
        <w:rPr/>
      </w:pPr>
      <w:r>
        <w:rPr/>
        <w:t>от 20.02.2014 N 13)</w:t>
      </w:r>
    </w:p>
    <w:p w:rsidR="00C8799F" w:rsidRDefault="00C8799F" w:rsidP="00C8799F">
      <w:pPr>
        <w:pStyle w:val="ConsPlusNormal"/>
        <w:jc w:val="both"/>
      </w:pPr>
      <w:bookmarkStart w:id="0" w:name="_GoBack"/>
    </w:p>
    <w:p w:rsidR="00C8799F" w:rsidRDefault="00C8799F" w:rsidP="00C8799F">
      <w:pPr>
        <w:pStyle w:val="ConsPlusNormal"/>
        <w:jc w:val="center"/>
      </w:pPr>
      <w:bookmarkStart w:id="1" w:name="Par246"/>
      <w:bookmarkEnd w:id="1"/>
      <w:bookmarkEnd w:id="0"/>
      <w:r>
        <w:t>КНИГА УЧЕТА</w:t>
      </w:r>
    </w:p>
    <w:p w:rsidR="00C8799F" w:rsidRDefault="00C8799F" w:rsidP="00C8799F">
      <w:pPr>
        <w:pStyle w:val="ConsPlusNormal"/>
        <w:jc w:val="center"/>
      </w:pPr>
      <w:r>
        <w:t>государственных гражданских служащих для получения</w:t>
      </w:r>
    </w:p>
    <w:p w:rsidR="00C8799F" w:rsidRDefault="00C8799F" w:rsidP="00C8799F">
      <w:pPr>
        <w:pStyle w:val="ConsPlusNormal"/>
        <w:jc w:val="center"/>
      </w:pPr>
      <w:r>
        <w:t>единовременной социальной выплаты на приобретение</w:t>
      </w:r>
    </w:p>
    <w:p w:rsidR="00C8799F" w:rsidRDefault="00C8799F" w:rsidP="00C8799F">
      <w:pPr>
        <w:pStyle w:val="ConsPlusNormal"/>
        <w:jc w:val="center"/>
      </w:pPr>
      <w:r>
        <w:t>жилого помещения</w:t>
      </w:r>
    </w:p>
    <w:p w:rsidR="00C8799F" w:rsidRDefault="00C8799F" w:rsidP="00C8799F">
      <w:pPr>
        <w:pStyle w:val="ConsPlusNormal"/>
        <w:jc w:val="both"/>
      </w:pPr>
    </w:p>
    <w:p w:rsidR="00C8799F" w:rsidRDefault="00C8799F" w:rsidP="00C8799F">
      <w:pPr>
        <w:pStyle w:val="ConsPlusNormal"/>
        <w:ind w:firstLine="540"/>
        <w:jc w:val="both"/>
      </w:pPr>
      <w:proofErr w:type="gramStart"/>
      <w:r>
        <w:t>Начата</w:t>
      </w:r>
      <w:proofErr w:type="gramEnd"/>
      <w:r>
        <w:t xml:space="preserve"> ________________ 20 ____ г.</w:t>
      </w:r>
    </w:p>
    <w:p w:rsidR="00C8799F" w:rsidRDefault="00C8799F" w:rsidP="00C8799F">
      <w:pPr>
        <w:pStyle w:val="ConsPlusNormal"/>
        <w:spacing w:before="200"/>
        <w:ind w:firstLine="540"/>
        <w:jc w:val="both"/>
      </w:pPr>
      <w:proofErr w:type="gramStart"/>
      <w:r>
        <w:t>Окончена</w:t>
      </w:r>
      <w:proofErr w:type="gramEnd"/>
      <w:r>
        <w:t xml:space="preserve"> ______________ 20 ____ г.</w:t>
      </w:r>
    </w:p>
    <w:p w:rsidR="00C8799F" w:rsidRDefault="00C8799F" w:rsidP="00C8799F">
      <w:pPr>
        <w:pStyle w:val="ConsPlusNormal"/>
        <w:spacing w:before="200"/>
        <w:ind w:firstLine="540"/>
        <w:jc w:val="both"/>
      </w:pPr>
    </w:p>
    <w:p w:rsidR="00C8799F" w:rsidRDefault="00C8799F" w:rsidP="00C8799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7"/>
        <w:gridCol w:w="919"/>
        <w:gridCol w:w="1685"/>
        <w:gridCol w:w="1469"/>
        <w:gridCol w:w="1356"/>
        <w:gridCol w:w="881"/>
        <w:gridCol w:w="1458"/>
        <w:gridCol w:w="1469"/>
        <w:gridCol w:w="1469"/>
        <w:gridCol w:w="1478"/>
        <w:gridCol w:w="1023"/>
      </w:tblGrid>
      <w:tr w:rsidR="00C8799F" w:rsidRPr="00C8799F" w:rsidTr="00C8799F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Ф.И.О. государственного гражданского служащего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Дата подачи заявления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Члены семьи, проживающие совместно с государственным гражданским служащим (Ф.И.О., степень родства)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Год, месяц, число постановки на учет для получения единовременной выплаты (номер, дата правового акта)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Жилищные условия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Решение о предоставлении единовременной выплаты (номер, дата правового акта)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Размер единовременной выплаты (тыс. рублей)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Отметка о передаче учетного дела в уполномоченный орган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Дата снятия с учета (номер и дата правового акта)</w:t>
            </w:r>
          </w:p>
        </w:tc>
      </w:tr>
      <w:tr w:rsidR="00C8799F" w:rsidRPr="00C8799F" w:rsidTr="00C8799F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обеспеченность общей площадью по месту регистрации (всего)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на одного члена семьи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 xml:space="preserve">наличие в собственности других жилых помещений, кроме тех, где </w:t>
            </w:r>
            <w:proofErr w:type="gramStart"/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зарегистрирован</w:t>
            </w:r>
            <w:proofErr w:type="gramEnd"/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799F" w:rsidRPr="00C8799F" w:rsidTr="00C8799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799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C8799F" w:rsidRPr="00C8799F" w:rsidTr="00C8799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F" w:rsidRPr="00C8799F" w:rsidRDefault="00C8799F" w:rsidP="00543610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12758" w:rsidRDefault="00612758"/>
    <w:sectPr w:rsidR="00612758" w:rsidSect="00C879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F"/>
    <w:rsid w:val="00612758"/>
    <w:rsid w:val="00C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2018-03-07T21:53:00Z</dcterms:created>
  <dcterms:modified xsi:type="dcterms:W3CDTF">2018-03-07T21:54:00Z</dcterms:modified>
</cp:coreProperties>
</file>