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9F" w:rsidRDefault="00CC129F" w:rsidP="00CC129F">
      <w:pPr>
        <w:pStyle w:val="ConsPlusNormal"/>
        <w:jc w:val="right"/>
        <w:outlineLvl w:val="0"/>
      </w:pPr>
      <w:r>
        <w:t>Приложение 1</w:t>
      </w:r>
    </w:p>
    <w:p w:rsidR="00CC129F" w:rsidRDefault="00CC129F" w:rsidP="00CC129F">
      <w:pPr>
        <w:pStyle w:val="ConsPlusNormal"/>
        <w:jc w:val="right"/>
      </w:pPr>
      <w:r>
        <w:t>к закону Ненецкого автономного округа</w:t>
      </w:r>
    </w:p>
    <w:p w:rsidR="00CC129F" w:rsidRDefault="00CC129F" w:rsidP="00CC129F">
      <w:pPr>
        <w:pStyle w:val="ConsPlusNormal"/>
        <w:jc w:val="right"/>
      </w:pPr>
      <w:r>
        <w:t>от 11.12.2002 N 381-ОЗ</w:t>
      </w:r>
    </w:p>
    <w:p w:rsidR="00CC129F" w:rsidRDefault="00CC129F" w:rsidP="00CC129F">
      <w:pPr>
        <w:pStyle w:val="ConsPlusNormal"/>
        <w:jc w:val="right"/>
      </w:pPr>
      <w:r>
        <w:t xml:space="preserve">"О развитии </w:t>
      </w:r>
      <w:proofErr w:type="gramStart"/>
      <w:r>
        <w:t>ипотечного</w:t>
      </w:r>
      <w:proofErr w:type="gramEnd"/>
      <w:r>
        <w:t xml:space="preserve"> жилищного</w:t>
      </w:r>
    </w:p>
    <w:p w:rsidR="00CC129F" w:rsidRDefault="00CC129F" w:rsidP="00CC129F">
      <w:pPr>
        <w:pStyle w:val="ConsPlusNormal"/>
        <w:jc w:val="right"/>
      </w:pPr>
      <w:r>
        <w:t xml:space="preserve">кредитования в </w:t>
      </w:r>
      <w:proofErr w:type="gramStart"/>
      <w:r>
        <w:t>Ненецком</w:t>
      </w:r>
      <w:proofErr w:type="gramEnd"/>
    </w:p>
    <w:p w:rsidR="00CC129F" w:rsidRDefault="00CC129F" w:rsidP="00CC129F">
      <w:pPr>
        <w:pStyle w:val="ConsPlusNormal"/>
        <w:jc w:val="right"/>
      </w:pPr>
      <w:proofErr w:type="gramStart"/>
      <w:r>
        <w:t>автономном округе"</w:t>
      </w:r>
      <w:proofErr w:type="gramEnd"/>
    </w:p>
    <w:p w:rsidR="00CC129F" w:rsidRDefault="00CC129F" w:rsidP="00CC129F">
      <w:pPr>
        <w:pStyle w:val="ConsPlusNormal"/>
        <w:jc w:val="center"/>
      </w:pPr>
    </w:p>
    <w:p w:rsidR="00CC129F" w:rsidRDefault="00CC129F" w:rsidP="00CC129F">
      <w:pPr>
        <w:pStyle w:val="ConsPlusTitle"/>
        <w:jc w:val="center"/>
      </w:pPr>
      <w:bookmarkStart w:id="0" w:name="Par173"/>
      <w:bookmarkEnd w:id="0"/>
      <w:r>
        <w:t>РАЗМЕР</w:t>
      </w:r>
    </w:p>
    <w:p w:rsidR="00CC129F" w:rsidRDefault="00CC129F" w:rsidP="00CC129F">
      <w:pPr>
        <w:pStyle w:val="ConsPlusTitle"/>
        <w:jc w:val="center"/>
      </w:pPr>
      <w:r>
        <w:t>СОЦИАЛЬНОЙ ВЫПЛАТЫ НА ОПЛАТУ ПЕРВОНАЧАЛЬНОГО ВЗНОСА</w:t>
      </w:r>
    </w:p>
    <w:p w:rsidR="00CC129F" w:rsidRDefault="00CC129F" w:rsidP="00CC129F">
      <w:pPr>
        <w:pStyle w:val="ConsPlusTitle"/>
        <w:jc w:val="center"/>
      </w:pPr>
      <w:r>
        <w:t>ПО ИПОТЕЧНОМУ КРЕДИТУ (ЗАЙМУ) И РАЗМЕР СОЦИАЛЬНЫХ ВЫПЛАТ</w:t>
      </w:r>
    </w:p>
    <w:p w:rsidR="00CC129F" w:rsidRDefault="00CC129F" w:rsidP="00CC129F">
      <w:pPr>
        <w:pStyle w:val="ConsPlusTitle"/>
        <w:jc w:val="center"/>
      </w:pPr>
      <w:r>
        <w:t>НА КОМПЕНСАЦИЮ ЧАСТИ ПРОЦЕНТОВ, НАЧИСЛЕННЫХ КРЕДИТОРОМ</w:t>
      </w:r>
    </w:p>
    <w:p w:rsidR="00CC129F" w:rsidRDefault="00CC129F" w:rsidP="00CC129F">
      <w:pPr>
        <w:pStyle w:val="ConsPlusTitle"/>
        <w:jc w:val="center"/>
      </w:pPr>
      <w:r>
        <w:t>ЗА ПОЛЬЗОВАНИЕ ИПОТЕЧНЫМ КРЕДИТОМ (ЗАЙМОМ)</w:t>
      </w:r>
    </w:p>
    <w:p w:rsidR="00CC129F" w:rsidRDefault="00CC129F" w:rsidP="00CC129F">
      <w:pPr>
        <w:pStyle w:val="ConsPlusNormal"/>
        <w:jc w:val="center"/>
      </w:pPr>
      <w:r>
        <w:t>Список изменяющих документов</w:t>
      </w:r>
    </w:p>
    <w:p w:rsidR="00CC129F" w:rsidRDefault="00CC129F" w:rsidP="00CC129F">
      <w:pPr>
        <w:pStyle w:val="ConsPlusNormal"/>
        <w:jc w:val="center"/>
      </w:pPr>
      <w:r>
        <w:t>(в ред. закона НАО от 03.10.2012 N 79-ОЗ)</w:t>
      </w:r>
    </w:p>
    <w:p w:rsidR="00CC129F" w:rsidRDefault="00CC129F" w:rsidP="00CC129F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2805"/>
        <w:gridCol w:w="1155"/>
        <w:gridCol w:w="990"/>
        <w:gridCol w:w="990"/>
        <w:gridCol w:w="990"/>
        <w:gridCol w:w="990"/>
        <w:gridCol w:w="990"/>
      </w:tblGrid>
      <w:tr w:rsidR="00CC129F" w:rsidTr="00EB09BF"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bookmarkStart w:id="1" w:name="_GoBack"/>
            <w:bookmarkEnd w:id="1"/>
            <w:r>
              <w:t>Отношение размера среднедушевого дохода семьи (дохода одиноко проживающего гражданина) к прожиточному минимуму на душу населения, установленному по Ненецкому автономному округу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Размер социальной выплаты на оплату первоначального взноса (в процентах от размера социальной поддержки)</w:t>
            </w:r>
          </w:p>
        </w:tc>
        <w:tc>
          <w:tcPr>
            <w:tcW w:w="6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Размер социальной выплаты на компенсацию части процентов, начисленных кредитором за пользование ипотечным кредитом (займом) (в процентах от размера начисленных кредитором процентов)</w:t>
            </w:r>
          </w:p>
        </w:tc>
      </w:tr>
      <w:tr w:rsidR="00CC129F" w:rsidTr="00EB09BF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с 1-го по 5-й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6-й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7-й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8-й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9-й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</w:pPr>
            <w:r>
              <w:t>10-й</w:t>
            </w:r>
          </w:p>
          <w:p w:rsidR="00CC129F" w:rsidRDefault="00CC129F" w:rsidP="00EB09BF">
            <w:pPr>
              <w:pStyle w:val="ConsPlusNormal"/>
              <w:jc w:val="center"/>
            </w:pPr>
            <w:r>
              <w:t>год</w:t>
            </w:r>
          </w:p>
        </w:tc>
      </w:tr>
      <w:tr w:rsidR="00CC129F" w:rsidTr="00EB09B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до 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40</w:t>
            </w:r>
          </w:p>
        </w:tc>
      </w:tr>
      <w:tr w:rsidR="00CC129F" w:rsidTr="00EB09B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от 2 до 2,5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25</w:t>
            </w:r>
          </w:p>
        </w:tc>
      </w:tr>
      <w:tr w:rsidR="00CC129F" w:rsidTr="00EB09B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от 2,5 до 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10</w:t>
            </w:r>
          </w:p>
        </w:tc>
      </w:tr>
      <w:tr w:rsidR="00CC129F" w:rsidTr="00EB09BF">
        <w:tc>
          <w:tcPr>
            <w:tcW w:w="122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</w:pPr>
            <w:r>
              <w:lastRenderedPageBreak/>
              <w:t>(в ред. закона НАО от 03.10.2012 N 79-ОЗ)</w:t>
            </w:r>
          </w:p>
        </w:tc>
      </w:tr>
      <w:tr w:rsidR="00CC129F" w:rsidTr="00EB09B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от 3 до 3,5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-</w:t>
            </w:r>
          </w:p>
        </w:tc>
      </w:tr>
      <w:tr w:rsidR="00CC129F" w:rsidTr="00EB09B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от 3 до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9F" w:rsidRDefault="00CC129F" w:rsidP="00EB09BF">
            <w:pPr>
              <w:pStyle w:val="ConsPlusNormal"/>
              <w:jc w:val="center"/>
            </w:pPr>
            <w:r>
              <w:t>-</w:t>
            </w:r>
          </w:p>
        </w:tc>
      </w:tr>
    </w:tbl>
    <w:p w:rsidR="00CC129F" w:rsidRDefault="00CC129F" w:rsidP="00CC129F">
      <w:pPr>
        <w:pStyle w:val="ConsPlusNormal"/>
      </w:pPr>
    </w:p>
    <w:p w:rsidR="00CC129F" w:rsidRDefault="00CC129F" w:rsidP="00CC129F">
      <w:pPr>
        <w:pStyle w:val="ConsPlusNormal"/>
      </w:pPr>
    </w:p>
    <w:p w:rsidR="00950B66" w:rsidRDefault="00950B66"/>
    <w:sectPr w:rsidR="00950B66" w:rsidSect="00CC12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9F"/>
    <w:rsid w:val="00950B66"/>
    <w:rsid w:val="00CC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1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1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2016-01-26T13:13:00Z</dcterms:created>
  <dcterms:modified xsi:type="dcterms:W3CDTF">2016-01-26T13:15:00Z</dcterms:modified>
</cp:coreProperties>
</file>