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D" w:rsidRDefault="0017061D" w:rsidP="0017061D">
      <w:pPr>
        <w:pStyle w:val="ConsPlusNormal"/>
        <w:jc w:val="right"/>
        <w:outlineLvl w:val="0"/>
      </w:pPr>
      <w:r>
        <w:t>Приложение 5</w:t>
      </w:r>
    </w:p>
    <w:p w:rsidR="0017061D" w:rsidRDefault="0017061D" w:rsidP="0017061D">
      <w:pPr>
        <w:pStyle w:val="ConsPlusNormal"/>
        <w:jc w:val="right"/>
      </w:pPr>
      <w:r>
        <w:t>к Закону</w:t>
      </w:r>
    </w:p>
    <w:p w:rsidR="0017061D" w:rsidRDefault="0017061D" w:rsidP="0017061D">
      <w:pPr>
        <w:pStyle w:val="ConsPlusNormal"/>
        <w:jc w:val="right"/>
      </w:pPr>
      <w:r>
        <w:t>Карачаево-Черкесской Республики</w:t>
      </w:r>
    </w:p>
    <w:p w:rsidR="0017061D" w:rsidRDefault="0017061D" w:rsidP="0017061D">
      <w:pPr>
        <w:pStyle w:val="ConsPlusNormal"/>
        <w:jc w:val="right"/>
      </w:pPr>
      <w:r>
        <w:t>"О социальной поддержке</w:t>
      </w:r>
    </w:p>
    <w:p w:rsidR="0017061D" w:rsidRDefault="0017061D" w:rsidP="0017061D">
      <w:pPr>
        <w:pStyle w:val="ConsPlusNormal"/>
        <w:jc w:val="right"/>
      </w:pPr>
      <w:r>
        <w:t>отдельных категорий граждан в сфере</w:t>
      </w:r>
    </w:p>
    <w:p w:rsidR="0017061D" w:rsidRDefault="0017061D" w:rsidP="0017061D">
      <w:pPr>
        <w:pStyle w:val="ConsPlusNormal"/>
        <w:jc w:val="right"/>
      </w:pPr>
      <w:r>
        <w:t>ипотечного жилищного кредитования</w:t>
      </w:r>
    </w:p>
    <w:p w:rsidR="0017061D" w:rsidRDefault="0017061D" w:rsidP="0017061D">
      <w:pPr>
        <w:pStyle w:val="ConsPlusNormal"/>
        <w:jc w:val="right"/>
      </w:pPr>
      <w:r>
        <w:t>в Карачаево-Черкесской Республике"</w:t>
      </w:r>
    </w:p>
    <w:p w:rsidR="0017061D" w:rsidRDefault="0017061D" w:rsidP="0017061D">
      <w:pPr>
        <w:pStyle w:val="ConsPlusNormal"/>
        <w:rPr>
          <w:sz w:val="24"/>
          <w:szCs w:val="24"/>
        </w:rPr>
      </w:pPr>
    </w:p>
    <w:p w:rsidR="0017061D" w:rsidRPr="0017061D" w:rsidRDefault="0017061D" w:rsidP="0017061D">
      <w:pPr>
        <w:pStyle w:val="ConsPlusNormal"/>
        <w:jc w:val="center"/>
      </w:pPr>
      <w:bookmarkStart w:id="0" w:name="_GoBack"/>
      <w:bookmarkEnd w:id="0"/>
      <w:r w:rsidRPr="0017061D">
        <w:t>(в ред. Закона КЧР от 30.11.2017 N 58-РЗ)</w:t>
      </w:r>
    </w:p>
    <w:p w:rsidR="0017061D" w:rsidRDefault="0017061D" w:rsidP="0017061D">
      <w:pPr>
        <w:pStyle w:val="ConsPlusNormal"/>
        <w:jc w:val="center"/>
      </w:pPr>
    </w:p>
    <w:p w:rsidR="0017061D" w:rsidRDefault="0017061D" w:rsidP="0017061D">
      <w:pPr>
        <w:pStyle w:val="ConsPlusTitle"/>
        <w:jc w:val="center"/>
      </w:pPr>
      <w:bookmarkStart w:id="1" w:name="Par382"/>
      <w:bookmarkEnd w:id="1"/>
      <w:r>
        <w:t>ОТЧЕТ</w:t>
      </w:r>
    </w:p>
    <w:p w:rsidR="0017061D" w:rsidRDefault="0017061D" w:rsidP="0017061D">
      <w:pPr>
        <w:pStyle w:val="ConsPlusTitle"/>
        <w:jc w:val="center"/>
      </w:pPr>
      <w:r>
        <w:t>ОБ ИСПОЛЬЗОВАНИИ СРЕДСТВ</w:t>
      </w:r>
    </w:p>
    <w:p w:rsidR="0017061D" w:rsidRDefault="0017061D" w:rsidP="0017061D">
      <w:pPr>
        <w:pStyle w:val="ConsPlusTitle"/>
        <w:jc w:val="center"/>
      </w:pPr>
      <w:r>
        <w:t xml:space="preserve">РЕСПУБЛИКАНСКОГО БЮДЖЕТА ПОЛУЧАТЕЛЯМИ </w:t>
      </w:r>
      <w:proofErr w:type="gramStart"/>
      <w:r>
        <w:t>ЕДИНОВРЕМЕННОЙ</w:t>
      </w:r>
      <w:proofErr w:type="gramEnd"/>
    </w:p>
    <w:p w:rsidR="0017061D" w:rsidRDefault="0017061D" w:rsidP="0017061D">
      <w:pPr>
        <w:pStyle w:val="ConsPlusTitle"/>
        <w:jc w:val="center"/>
      </w:pPr>
      <w:r>
        <w:t>СУБСИДИИ НА ВОЗМЕЩЕНИЕ ЧАСТИ ПЕРВОНАЧАЛЬНОГО ВЗНОСА</w:t>
      </w:r>
    </w:p>
    <w:p w:rsidR="0017061D" w:rsidRDefault="0017061D" w:rsidP="0017061D">
      <w:pPr>
        <w:pStyle w:val="ConsPlusTitle"/>
        <w:jc w:val="center"/>
      </w:pPr>
      <w:r>
        <w:t xml:space="preserve">ИПОТЕЧНОГО ЖИЛИЩНОГО КРЕДИТА </w:t>
      </w:r>
      <w:proofErr w:type="gramStart"/>
      <w:r>
        <w:t>ДЛЯ</w:t>
      </w:r>
      <w:proofErr w:type="gramEnd"/>
    </w:p>
    <w:p w:rsidR="0017061D" w:rsidRDefault="0017061D" w:rsidP="0017061D">
      <w:pPr>
        <w:pStyle w:val="ConsPlusTitle"/>
        <w:jc w:val="center"/>
      </w:pPr>
      <w:r>
        <w:t>ПРИОБРЕТЕНИЯ (СТРОИТЕЛЬСТВА) ЖИЛЬЯ</w:t>
      </w:r>
    </w:p>
    <w:p w:rsidR="0017061D" w:rsidRDefault="0017061D" w:rsidP="0017061D">
      <w:pPr>
        <w:pStyle w:val="ConsPlusNormal"/>
        <w:jc w:val="both"/>
      </w:pPr>
    </w:p>
    <w:p w:rsidR="0017061D" w:rsidRDefault="0017061D" w:rsidP="0017061D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</w:t>
      </w:r>
    </w:p>
    <w:p w:rsidR="0017061D" w:rsidRDefault="0017061D" w:rsidP="001706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1890"/>
        <w:gridCol w:w="2025"/>
        <w:gridCol w:w="2700"/>
        <w:gridCol w:w="2275"/>
      </w:tblGrid>
      <w:tr w:rsidR="0017061D" w:rsidTr="006D07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>ФИО получателя субсидии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>Номер и дата выдачи свидетельства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>Размер субсидии по свидетельству,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>Дата перечисления средств на банковский счет получателя субсидии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  <w:jc w:val="center"/>
            </w:pPr>
            <w:r>
              <w:t>Стоимость приобретенного жилья, тыс. руб.</w:t>
            </w:r>
          </w:p>
        </w:tc>
      </w:tr>
      <w:tr w:rsidR="0017061D" w:rsidTr="006D07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</w:tr>
      <w:tr w:rsidR="0017061D" w:rsidTr="006D07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</w:tr>
      <w:tr w:rsidR="0017061D" w:rsidTr="006D07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D" w:rsidRDefault="0017061D" w:rsidP="006D0732">
            <w:pPr>
              <w:pStyle w:val="ConsPlusNormal"/>
            </w:pPr>
          </w:p>
        </w:tc>
      </w:tr>
    </w:tbl>
    <w:p w:rsidR="0017061D" w:rsidRDefault="0017061D" w:rsidP="0017061D">
      <w:pPr>
        <w:pStyle w:val="ConsPlusNormal"/>
        <w:jc w:val="both"/>
      </w:pPr>
    </w:p>
    <w:p w:rsidR="0017061D" w:rsidRDefault="0017061D" w:rsidP="0017061D">
      <w:pPr>
        <w:pStyle w:val="ConsPlusNonformat"/>
        <w:jc w:val="both"/>
      </w:pPr>
      <w:r>
        <w:t>Главный бухгалтер Уполномоченного органа _______________________________</w:t>
      </w:r>
    </w:p>
    <w:p w:rsidR="0017061D" w:rsidRDefault="0017061D" w:rsidP="0017061D">
      <w:pPr>
        <w:pStyle w:val="ConsPlusNonformat"/>
        <w:jc w:val="both"/>
      </w:pPr>
      <w:r>
        <w:t xml:space="preserve">                                              Ф.И.О. (подпись)</w:t>
      </w:r>
    </w:p>
    <w:p w:rsidR="0017061D" w:rsidRDefault="0017061D" w:rsidP="0017061D">
      <w:pPr>
        <w:pStyle w:val="ConsPlusNonformat"/>
        <w:jc w:val="both"/>
      </w:pPr>
      <w:r>
        <w:t>Руководитель Уполномоченного органа ____________________________________</w:t>
      </w:r>
    </w:p>
    <w:p w:rsidR="0017061D" w:rsidRDefault="0017061D" w:rsidP="0017061D">
      <w:pPr>
        <w:pStyle w:val="ConsPlusNonformat"/>
        <w:jc w:val="both"/>
      </w:pPr>
      <w:r>
        <w:t xml:space="preserve">                                             Ф.И.О. (подпись)</w:t>
      </w:r>
    </w:p>
    <w:p w:rsidR="0017061D" w:rsidRDefault="0017061D" w:rsidP="0017061D">
      <w:pPr>
        <w:pStyle w:val="ConsPlusNormal"/>
        <w:ind w:firstLine="540"/>
        <w:jc w:val="both"/>
      </w:pPr>
      <w:r>
        <w:t>МП</w:t>
      </w:r>
    </w:p>
    <w:p w:rsidR="00B60365" w:rsidRDefault="00B60365"/>
    <w:sectPr w:rsidR="00B60365" w:rsidSect="001706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1D"/>
    <w:rsid w:val="0017061D"/>
    <w:rsid w:val="00B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2018-02-22T11:01:00Z</dcterms:created>
  <dcterms:modified xsi:type="dcterms:W3CDTF">2018-02-22T11:03:00Z</dcterms:modified>
</cp:coreProperties>
</file>