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8" w:rsidRDefault="006B0FD8" w:rsidP="006B0FD8">
      <w:pPr>
        <w:pStyle w:val="ConsPlusNormal"/>
        <w:jc w:val="right"/>
        <w:outlineLvl w:val="1"/>
      </w:pPr>
      <w:r>
        <w:t>Приложение N 4</w:t>
      </w:r>
    </w:p>
    <w:p w:rsidR="006B0FD8" w:rsidRDefault="006B0FD8" w:rsidP="006B0FD8">
      <w:pPr>
        <w:pStyle w:val="ConsPlusNormal"/>
        <w:jc w:val="right"/>
      </w:pPr>
      <w:r>
        <w:t>к Порядку предоставления социальных выплат</w:t>
      </w:r>
    </w:p>
    <w:p w:rsidR="006B0FD8" w:rsidRDefault="006B0FD8" w:rsidP="006B0FD8">
      <w:pPr>
        <w:pStyle w:val="ConsPlusNormal"/>
        <w:jc w:val="right"/>
      </w:pPr>
      <w:r>
        <w:t>на приобретение (строительство) жилого помещения</w:t>
      </w:r>
    </w:p>
    <w:p w:rsidR="006B0FD8" w:rsidRDefault="006B0FD8" w:rsidP="006B0FD8">
      <w:pPr>
        <w:pStyle w:val="ConsPlusNormal"/>
        <w:jc w:val="right"/>
      </w:pPr>
      <w:r>
        <w:t>гражданам, имеющим трех и более детей,</w:t>
      </w:r>
    </w:p>
    <w:p w:rsidR="006B0FD8" w:rsidRDefault="006B0FD8" w:rsidP="006B0FD8">
      <w:pPr>
        <w:pStyle w:val="ConsPlusNormal"/>
        <w:jc w:val="right"/>
      </w:pPr>
      <w:r>
        <w:t>взамен предоставления земельного участка</w:t>
      </w:r>
    </w:p>
    <w:p w:rsidR="006B0FD8" w:rsidRDefault="006B0FD8" w:rsidP="006B0FD8">
      <w:pPr>
        <w:pStyle w:val="ConsPlusNormal"/>
        <w:jc w:val="right"/>
      </w:pPr>
      <w:r>
        <w:t>в собственность бесплатно</w:t>
      </w:r>
    </w:p>
    <w:p w:rsidR="006B0FD8" w:rsidRDefault="006B0FD8" w:rsidP="006B0FD8">
      <w:pPr>
        <w:pStyle w:val="ConsPlusNormal"/>
        <w:ind w:firstLine="540"/>
        <w:jc w:val="both"/>
      </w:pPr>
    </w:p>
    <w:p w:rsidR="006B0FD8" w:rsidRDefault="006B0FD8" w:rsidP="006B0FD8">
      <w:pPr>
        <w:pStyle w:val="ConsPlusNormal"/>
        <w:jc w:val="center"/>
      </w:pPr>
      <w:bookmarkStart w:id="0" w:name="Par413"/>
      <w:bookmarkEnd w:id="0"/>
      <w:r>
        <w:t>ФОРМА СВИДЕТЕЛЬСТВА</w:t>
      </w:r>
    </w:p>
    <w:p w:rsidR="006B0FD8" w:rsidRDefault="006B0FD8" w:rsidP="006B0FD8">
      <w:pPr>
        <w:pStyle w:val="ConsPlusNormal"/>
        <w:rPr>
          <w:sz w:val="24"/>
          <w:szCs w:val="24"/>
        </w:rPr>
      </w:pPr>
    </w:p>
    <w:p w:rsidR="006B0FD8" w:rsidRDefault="006B0FD8" w:rsidP="00EC2DFD">
      <w:pPr>
        <w:pStyle w:val="ConsPlusNormal"/>
        <w:jc w:val="center"/>
        <w:rPr/>
      </w:pPr>
      <w:r>
        <w:rPr/>
        <w:t>(в ред. постановления Правительства ЯНАО от 15.01.2018 N 21-П)</w:t>
      </w:r>
    </w:p>
    <w:p w:rsidR="006B0FD8" w:rsidRDefault="006B0FD8" w:rsidP="006B0FD8">
      <w:pPr>
        <w:pStyle w:val="ConsPlusNormal"/>
        <w:jc w:val="center"/>
      </w:pPr>
    </w:p>
    <w:p w:rsidR="006B0FD8" w:rsidRDefault="006B0FD8" w:rsidP="006B0FD8">
      <w:pPr>
        <w:pStyle w:val="ConsPlusNonformat"/>
        <w:jc w:val="both"/>
      </w:pPr>
      <w:r>
        <w:t xml:space="preserve">                               СВИДЕТЕЛЬСТВО</w:t>
      </w:r>
    </w:p>
    <w:p w:rsidR="006B0FD8" w:rsidRDefault="006B0FD8" w:rsidP="006B0FD8">
      <w:pPr>
        <w:pStyle w:val="ConsPlusNonformat"/>
        <w:jc w:val="both"/>
      </w:pPr>
      <w:r>
        <w:t xml:space="preserve">                  о праве на получение социальной выплаты</w:t>
      </w:r>
    </w:p>
    <w:p w:rsidR="006B0FD8" w:rsidRDefault="006B0FD8" w:rsidP="006B0FD8">
      <w:pPr>
        <w:pStyle w:val="ConsPlusNonformat"/>
        <w:jc w:val="both"/>
      </w:pPr>
      <w:r>
        <w:t xml:space="preserve">             на приобретение (строительство) жилого помещения</w:t>
      </w:r>
    </w:p>
    <w:p w:rsidR="006B0FD8" w:rsidRDefault="006B0FD8" w:rsidP="006B0FD8">
      <w:pPr>
        <w:pStyle w:val="ConsPlusNonformat"/>
        <w:jc w:val="both"/>
      </w:pPr>
    </w:p>
    <w:p w:rsidR="006B0FD8" w:rsidRDefault="006B0FD8" w:rsidP="006B0FD8">
      <w:pPr>
        <w:pStyle w:val="ConsPlusNonformat"/>
        <w:jc w:val="both"/>
      </w:pPr>
      <w:r>
        <w:t>______________ 20__ г.                                            N _______</w:t>
      </w:r>
    </w:p>
    <w:p w:rsidR="006B0FD8" w:rsidRDefault="006B0FD8" w:rsidP="006B0FD8">
      <w:pPr>
        <w:pStyle w:val="ConsPlusNonformat"/>
        <w:jc w:val="both"/>
      </w:pPr>
    </w:p>
    <w:p w:rsidR="006B0FD8" w:rsidRDefault="006B0FD8" w:rsidP="006B0FD8">
      <w:pPr>
        <w:pStyle w:val="ConsPlusNonformat"/>
        <w:jc w:val="both"/>
      </w:pPr>
      <w:r>
        <w:t xml:space="preserve">    Настоящим  свидетельством удостоверяется, что в соответствии с </w:t>
      </w:r>
      <w:r>
        <w:rPr/>
        <w:t>Порядком</w:t>
      </w:r>
    </w:p>
    <w:p w:rsidR="006B0FD8" w:rsidRDefault="006B0FD8" w:rsidP="006B0FD8">
      <w:pPr>
        <w:pStyle w:val="ConsPlusNonformat"/>
        <w:jc w:val="both"/>
      </w:pPr>
      <w:r>
        <w:t>предоставления  социальных  выплат  на  приобретение (строительство) жилого</w:t>
      </w:r>
    </w:p>
    <w:p w:rsidR="006B0FD8" w:rsidRDefault="006B0FD8" w:rsidP="006B0FD8">
      <w:pPr>
        <w:pStyle w:val="ConsPlusNonformat"/>
        <w:jc w:val="both"/>
      </w:pPr>
      <w:r>
        <w:t>помещения  гражданам,  имеющим  трех  и  более детей, взамен предоставления</w:t>
      </w:r>
    </w:p>
    <w:p w:rsidR="006B0FD8" w:rsidRDefault="006B0FD8" w:rsidP="006B0FD8">
      <w:pPr>
        <w:pStyle w:val="ConsPlusNonformat"/>
        <w:jc w:val="both"/>
      </w:pPr>
      <w:r>
        <w:t>земельного  участка  в собственность бесплатно, утвержденным постановлением</w:t>
      </w:r>
    </w:p>
    <w:p w:rsidR="006B0FD8" w:rsidRDefault="006B0FD8" w:rsidP="006B0FD8">
      <w:pPr>
        <w:pStyle w:val="ConsPlusNonformat"/>
        <w:jc w:val="both"/>
      </w:pPr>
      <w:r>
        <w:t>Правительства  Ямало-Ненецкого  автономного  округа от 18 февраля 2016 года</w:t>
      </w:r>
    </w:p>
    <w:p w:rsidR="006B0FD8" w:rsidRDefault="006B0FD8" w:rsidP="006B0FD8">
      <w:pPr>
        <w:pStyle w:val="ConsPlusNonformat"/>
        <w:jc w:val="both"/>
      </w:pPr>
      <w:r>
        <w:t>N   110-П   (далее   -   Порядок),   многодетная   семья   в   лице граждан</w:t>
      </w:r>
    </w:p>
    <w:p w:rsidR="006B0FD8" w:rsidRDefault="006B0FD8" w:rsidP="006B0FD8">
      <w:pPr>
        <w:pStyle w:val="ConsPlusNonformat"/>
        <w:jc w:val="both"/>
      </w:pPr>
      <w:r>
        <w:t>___________________________________________________________________________</w:t>
      </w:r>
    </w:p>
    <w:p w:rsidR="006B0FD8" w:rsidRDefault="006B0FD8" w:rsidP="006B0FD8">
      <w:pPr>
        <w:pStyle w:val="ConsPlusNonformat"/>
        <w:jc w:val="both"/>
      </w:pPr>
      <w:r>
        <w:t xml:space="preserve">      (Ф.И.О. (полностью) родител</w:t>
      </w:r>
      <w:proofErr w:type="gramStart"/>
      <w:r>
        <w:t>я(</w:t>
      </w:r>
      <w:proofErr w:type="gramEnd"/>
      <w:r>
        <w:t>ей) (усыновителя(ей), опекуна(</w:t>
      </w:r>
      <w:proofErr w:type="spellStart"/>
      <w:r>
        <w:t>ов</w:t>
      </w:r>
      <w:proofErr w:type="spellEnd"/>
      <w:r>
        <w:t>),</w:t>
      </w:r>
    </w:p>
    <w:p w:rsidR="006B0FD8" w:rsidRDefault="006B0FD8" w:rsidP="006B0FD8">
      <w:pPr>
        <w:pStyle w:val="ConsPlusNonformat"/>
        <w:jc w:val="both"/>
      </w:pPr>
      <w:r>
        <w:t xml:space="preserve">                              попечител</w:t>
      </w:r>
      <w:proofErr w:type="gramStart"/>
      <w:r>
        <w:t>я(</w:t>
      </w:r>
      <w:proofErr w:type="gramEnd"/>
      <w:r>
        <w:t>ей))</w:t>
      </w:r>
    </w:p>
    <w:p w:rsidR="006B0FD8" w:rsidRDefault="006B0FD8" w:rsidP="006B0FD8">
      <w:pPr>
        <w:pStyle w:val="ConsPlusNonformat"/>
        <w:jc w:val="both"/>
      </w:pPr>
    </w:p>
    <w:p w:rsidR="006B0FD8" w:rsidRDefault="006B0FD8" w:rsidP="006B0FD8">
      <w:pPr>
        <w:pStyle w:val="ConsPlusNonformat"/>
        <w:jc w:val="both"/>
      </w:pPr>
      <w:r>
        <w:t>с учетом детей:</w:t>
      </w:r>
    </w:p>
    <w:p w:rsidR="006B0FD8" w:rsidRDefault="006B0FD8" w:rsidP="006B0FD8">
      <w:pPr>
        <w:pStyle w:val="ConsPlusNonformat"/>
        <w:jc w:val="both"/>
      </w:pPr>
      <w:r>
        <w:t xml:space="preserve">    1) _______________________________, дата рождения ____________________;</w:t>
      </w:r>
    </w:p>
    <w:p w:rsidR="006B0FD8" w:rsidRDefault="006B0FD8" w:rsidP="006B0FD8">
      <w:pPr>
        <w:pStyle w:val="ConsPlusNonformat"/>
        <w:jc w:val="both"/>
      </w:pPr>
      <w:r>
        <w:t xml:space="preserve">                      (Ф.И.О.)                         (число, месяц, год)</w:t>
      </w:r>
    </w:p>
    <w:p w:rsidR="006B0FD8" w:rsidRDefault="006B0FD8" w:rsidP="006B0FD8">
      <w:pPr>
        <w:pStyle w:val="ConsPlusNonformat"/>
        <w:jc w:val="both"/>
      </w:pPr>
      <w:r>
        <w:t xml:space="preserve">    2) _______________________________, дата рождения ____________________;</w:t>
      </w:r>
    </w:p>
    <w:p w:rsidR="006B0FD8" w:rsidRDefault="006B0FD8" w:rsidP="006B0FD8">
      <w:pPr>
        <w:pStyle w:val="ConsPlusNonformat"/>
        <w:jc w:val="both"/>
      </w:pPr>
      <w:r>
        <w:t xml:space="preserve">                      (Ф.И.О.)                         (число, месяц, год)</w:t>
      </w:r>
    </w:p>
    <w:p w:rsidR="006B0FD8" w:rsidRDefault="006B0FD8" w:rsidP="006B0FD8">
      <w:pPr>
        <w:pStyle w:val="ConsPlusNonformat"/>
        <w:jc w:val="both"/>
      </w:pPr>
      <w:r>
        <w:t xml:space="preserve">    3) _______________________________, дата рождения ____________________;</w:t>
      </w:r>
    </w:p>
    <w:p w:rsidR="006B0FD8" w:rsidRDefault="006B0FD8" w:rsidP="006B0FD8">
      <w:pPr>
        <w:pStyle w:val="ConsPlusNonformat"/>
        <w:jc w:val="both"/>
      </w:pPr>
      <w:r>
        <w:t xml:space="preserve">                      (Ф.И.О.)                         (число, месяц, год)</w:t>
      </w:r>
    </w:p>
    <w:p w:rsidR="006B0FD8" w:rsidRDefault="006B0FD8" w:rsidP="006B0FD8">
      <w:pPr>
        <w:pStyle w:val="ConsPlusNonformat"/>
        <w:jc w:val="both"/>
      </w:pPr>
      <w:r>
        <w:t>имеет право на предоставление социальной выплаты в размере: _______________</w:t>
      </w:r>
    </w:p>
    <w:p w:rsidR="006B0FD8" w:rsidRDefault="006B0FD8" w:rsidP="006B0FD8">
      <w:pPr>
        <w:pStyle w:val="ConsPlusNonformat"/>
        <w:jc w:val="both"/>
      </w:pPr>
      <w:r>
        <w:t>(____________________________________________________________) рублей.</w:t>
      </w:r>
    </w:p>
    <w:p w:rsidR="006B0FD8" w:rsidRDefault="006B0FD8" w:rsidP="006B0FD8">
      <w:pPr>
        <w:pStyle w:val="ConsPlusNonformat"/>
        <w:jc w:val="both"/>
      </w:pPr>
      <w:r>
        <w:t xml:space="preserve">                     (сумма прописью)</w:t>
      </w:r>
    </w:p>
    <w:p w:rsidR="006B0FD8" w:rsidRDefault="006B0FD8" w:rsidP="006B0FD8">
      <w:pPr>
        <w:pStyle w:val="ConsPlusNormal"/>
        <w:ind w:firstLine="540"/>
        <w:jc w:val="both"/>
      </w:pPr>
      <w:r>
        <w:t>Социальная выплата может быть использована:</w:t>
      </w:r>
    </w:p>
    <w:p w:rsidR="006B0FD8" w:rsidRDefault="006B0FD8" w:rsidP="006B0FD8">
      <w:pPr>
        <w:pStyle w:val="ConsPlusNormal"/>
        <w:spacing w:before="200"/>
        <w:ind w:firstLine="540"/>
        <w:jc w:val="both"/>
      </w:pPr>
      <w:r>
        <w:t>а) на приобретение (строительство) жилого помещения (за исключением строительства индивидуального жилого дома), дол</w:t>
      </w:r>
      <w:proofErr w:type="gramStart"/>
      <w:r>
        <w:t>и(</w:t>
      </w:r>
      <w:proofErr w:type="gramEnd"/>
      <w:r>
        <w:t>ей) в праве собственности на жилое помещение в случае, если в результате совершенной сделки многодетная семья приобретает право собственности на жилое помещение путем заключения в соответствии с законодательством Российской Федерации договора купли-продажи, договора участия в долевом строительстве многоквартирного дома или уступки прав требований по такому договору (далее - жилое помещение, приобретение (строительство) жилого помещения, договор на приобретение (строительство) жилого помещения);</w:t>
      </w:r>
    </w:p>
    <w:p w:rsidR="006B0FD8" w:rsidRDefault="006B0FD8" w:rsidP="006B0FD8">
      <w:pPr>
        <w:pStyle w:val="ConsPlusNormal"/>
        <w:spacing w:before="200"/>
        <w:ind w:firstLine="540"/>
        <w:jc w:val="both"/>
      </w:pPr>
      <w:r>
        <w:t>б) на оплату первоначального взноса при получении жилищного кредита (займа), в том числе ипотечного, предоставленного юридическим лицом, направленного на приобретение (строительство) жилого помещения по договору на приобретение (строительство) жилого помещения.</w:t>
      </w:r>
    </w:p>
    <w:p w:rsidR="006B0FD8" w:rsidRDefault="006B0FD8" w:rsidP="006B0FD8">
      <w:pPr>
        <w:pStyle w:val="ConsPlusNormal"/>
        <w:spacing w:before="200"/>
        <w:ind w:firstLine="540"/>
        <w:jc w:val="both"/>
      </w:pPr>
      <w:r>
        <w:t>Размер социальной выплаты на приобретение (строительство) жилого помещения не может превышать стоимости приобретаемого жилого помещения.</w:t>
      </w:r>
    </w:p>
    <w:p w:rsidR="006B0FD8" w:rsidRDefault="006B0FD8" w:rsidP="006B0FD8">
      <w:pPr>
        <w:pStyle w:val="ConsPlusNormal"/>
        <w:spacing w:before="200"/>
        <w:ind w:firstLine="540"/>
        <w:jc w:val="both"/>
      </w:pPr>
      <w:r>
        <w:t>Предоставление социальной выплаты производится на основании приказа департамента строительства и жилищной политики Ямало-Ненецкого автономного округа согласно договору на приобретение (строительство) жилого помещения либо кредитному договору (договору займа), заключенным в соответствии с законодательством Российской Федерации.</w:t>
      </w:r>
    </w:p>
    <w:p w:rsidR="006B0FD8" w:rsidRDefault="006B0FD8" w:rsidP="006B0FD8">
      <w:pPr>
        <w:pStyle w:val="ConsPlusNormal"/>
        <w:spacing w:before="200"/>
        <w:ind w:firstLine="540"/>
        <w:jc w:val="both"/>
      </w:pPr>
      <w:r>
        <w:t xml:space="preserve">Договор на приобретение (строительство) жилого помещения, подлежащий в соответствии с законодательством Российской Федерации государственной регистрации, а также переход права </w:t>
      </w:r>
      <w:r>
        <w:lastRenderedPageBreak/>
        <w:t>собственности на жилое помещение должны быть зарегистрированы в порядке, установленном законодательством Российской Федерации.</w:t>
      </w:r>
    </w:p>
    <w:p w:rsidR="006B0FD8" w:rsidRDefault="006B0FD8" w:rsidP="006B0FD8">
      <w:pPr>
        <w:pStyle w:val="ConsPlusNormal"/>
        <w:spacing w:before="200"/>
        <w:ind w:firstLine="540"/>
        <w:jc w:val="both"/>
      </w:pPr>
      <w:r>
        <w:t>В договор на приобретение (строительство) жилого помещения должны быть включены следующие пункты:</w:t>
      </w:r>
    </w:p>
    <w:p w:rsidR="006B0FD8" w:rsidRDefault="006B0FD8" w:rsidP="006B0FD8">
      <w:pPr>
        <w:pStyle w:val="ConsPlusNormal"/>
        <w:spacing w:before="200"/>
        <w:ind w:firstLine="540"/>
        <w:jc w:val="both"/>
      </w:pPr>
      <w:r>
        <w:t>- об оплате стоимости (части стоимости) приобретаемого (строящегося) жилого помещения за счет средств окружного бюджета (предоставленной социальной выплаты) с указанием суммы социальной выплаты и реквизитов свидетельства о праве на получение социальной выплаты на приобретение (строительство) жилого помещения (дата, номер);</w:t>
      </w:r>
    </w:p>
    <w:p w:rsidR="006B0FD8" w:rsidRDefault="006B0FD8" w:rsidP="006B0FD8">
      <w:pPr>
        <w:pStyle w:val="ConsPlusNormal"/>
        <w:spacing w:before="200"/>
        <w:ind w:firstLine="540"/>
        <w:jc w:val="both"/>
      </w:pPr>
      <w:proofErr w:type="gramStart"/>
      <w:r>
        <w:t>- о том, что в случае расторжения договора на приобретение (строительство) жилого помещения по основаниям, предусмотренным законодательством Российской Федерации, отказа гражданам в государственной регистрации договора на приобретение (строительство) жилого помещения (перехода права собственности на жилое помещение) социальная выплата подлежит возврату в окружной бюджет продавцом (застройщиком, участником долевого строительства) в течение 60 календарных дней с момента получения такого отказа или расторжения договора</w:t>
      </w:r>
      <w:proofErr w:type="gramEnd"/>
      <w:r>
        <w:t xml:space="preserve"> на приобретение (строительство) жилого помещения на расчетный счет департамента, с которого была произведена социальная выплата;</w:t>
      </w:r>
    </w:p>
    <w:p w:rsidR="006B0FD8" w:rsidRDefault="006B0FD8" w:rsidP="006B0FD8">
      <w:pPr>
        <w:pStyle w:val="ConsPlusNormal"/>
        <w:spacing w:before="200"/>
        <w:ind w:firstLine="540"/>
        <w:jc w:val="both"/>
      </w:pPr>
      <w:r>
        <w:t>- о соответствии приобретаемого жилого помещения санитарным и техническим требованиям, его благоустроенности применительно к условиям населенного пункта, выбранного для постоянного проживания, и пригодности для постоянного проживания.</w:t>
      </w:r>
    </w:p>
    <w:p w:rsidR="006B0FD8" w:rsidRDefault="006B0FD8" w:rsidP="006B0FD8">
      <w:pPr>
        <w:pStyle w:val="ConsPlusNormal"/>
        <w:spacing w:before="200"/>
        <w:ind w:firstLine="540"/>
        <w:jc w:val="both"/>
      </w:pPr>
      <w:r>
        <w:t xml:space="preserve">Перечисление средств социальной выплаты производится на счет продавца (застройщика) либо юридического лица, предоставившего жилищный кредит (заем), в течение _____ банковских дней со дня поступления в департамент строительства и жилищной политики Ямало-Ненецкого автономного округа документов, указанных в </w:t>
      </w:r>
      <w:r>
        <w:rPr/>
        <w:t>пункте 3.7</w:t>
      </w:r>
      <w:r>
        <w:t xml:space="preserve"> Порядка.</w:t>
      </w:r>
    </w:p>
    <w:p w:rsidR="006B0FD8" w:rsidRDefault="006B0FD8" w:rsidP="006B0FD8">
      <w:pPr>
        <w:pStyle w:val="ConsPlusNormal"/>
        <w:spacing w:before="200"/>
        <w:ind w:firstLine="540"/>
        <w:jc w:val="both"/>
      </w:pPr>
      <w:r>
        <w:t>Условия, соблюдение которых обязательно при заключении договора на приобретение (строительство) жилого помещения:</w:t>
      </w:r>
    </w:p>
    <w:p w:rsidR="006B0FD8" w:rsidRDefault="006B0FD8" w:rsidP="006B0FD8">
      <w:pPr>
        <w:pStyle w:val="ConsPlusNormal"/>
        <w:spacing w:before="200"/>
        <w:ind w:firstLine="540"/>
        <w:jc w:val="both"/>
      </w:pPr>
      <w:r>
        <w:t>- приобретаемое (строящееся) жилое помещение должно находиться на территории Ямало-Ненецкого автономного округа, соответствовать санитарным и техническим требованиям, быть пригодным для постоянного проживания и благоустроенным применительно к условиям населенного пункта, выбранного для постоянного проживания;</w:t>
      </w:r>
    </w:p>
    <w:p w:rsidR="006B0FD8" w:rsidRDefault="006B0FD8" w:rsidP="006B0FD8">
      <w:pPr>
        <w:pStyle w:val="ConsPlusNormal"/>
        <w:spacing w:before="200"/>
        <w:ind w:firstLine="540"/>
        <w:jc w:val="both"/>
      </w:pPr>
      <w:r>
        <w:t>- приобретаемое (строящееся) жилое помещение должно быть оформлено в собственность всех членов многодетной семьи, указанных в настоящем свидетельстве, либо предоставлено письменное обязательство родител</w:t>
      </w:r>
      <w:proofErr w:type="gramStart"/>
      <w:r>
        <w:t>я(</w:t>
      </w:r>
      <w:proofErr w:type="gramEnd"/>
      <w:r>
        <w:t>ей) (усыновителя(ей), опекуна(</w:t>
      </w:r>
      <w:proofErr w:type="spellStart"/>
      <w:r>
        <w:t>ов</w:t>
      </w:r>
      <w:proofErr w:type="spellEnd"/>
      <w:r>
        <w:t xml:space="preserve">), попечителя(ей)) многодетной семьи оформить жилое помещение, приобретенное (построенное) с использованием средств социальной выплаты, в собственность всех членов многодетной семьи, на которых осуществлялся расчет социальной выплаты, в течение 6 месяцев после снятия обременения с жилого помещения, приобретаемого (строящегося) с использованием кредита (займа), </w:t>
      </w:r>
      <w:proofErr w:type="gramStart"/>
      <w:r>
        <w:t>засвидетельствованное</w:t>
      </w:r>
      <w:proofErr w:type="gramEnd"/>
      <w:r>
        <w:t xml:space="preserve"> в порядке, установленном законодательством Российской Федерации.</w:t>
      </w:r>
    </w:p>
    <w:p w:rsidR="006B0FD8" w:rsidRDefault="006B0FD8" w:rsidP="006B0FD8">
      <w:pPr>
        <w:pStyle w:val="ConsPlusNormal"/>
        <w:spacing w:before="200"/>
        <w:ind w:firstLine="540"/>
        <w:jc w:val="both"/>
      </w:pPr>
      <w:r>
        <w:t>Срок действия свидетельства до _____________ 20__ г.</w:t>
      </w:r>
    </w:p>
    <w:p w:rsidR="006B0FD8" w:rsidRDefault="006B0FD8" w:rsidP="006B0FD8">
      <w:pPr>
        <w:pStyle w:val="ConsPlusNormal"/>
        <w:ind w:firstLine="540"/>
        <w:jc w:val="both"/>
      </w:pPr>
    </w:p>
    <w:p w:rsidR="006B0FD8" w:rsidRDefault="006B0FD8" w:rsidP="006B0FD8">
      <w:pPr>
        <w:pStyle w:val="ConsPlusNonformat"/>
        <w:jc w:val="both"/>
      </w:pPr>
      <w:r>
        <w:t>__________________/________________________________________________________</w:t>
      </w:r>
    </w:p>
    <w:p w:rsidR="006B0FD8" w:rsidRDefault="006B0FD8" w:rsidP="006B0FD8">
      <w:pPr>
        <w:pStyle w:val="ConsPlusNonformat"/>
        <w:jc w:val="both"/>
      </w:pPr>
      <w:r>
        <w:t xml:space="preserve">    (подпись)                        (расшифровка подписи)</w:t>
      </w:r>
    </w:p>
    <w:p w:rsidR="006B0FD8" w:rsidRDefault="006B0FD8" w:rsidP="006B0FD8">
      <w:pPr>
        <w:pStyle w:val="ConsPlusNonformat"/>
        <w:jc w:val="both"/>
      </w:pPr>
      <w:r>
        <w:t xml:space="preserve">    МП</w:t>
      </w:r>
    </w:p>
    <w:p w:rsidR="006B0FD8" w:rsidRDefault="006B0FD8" w:rsidP="006B0FD8">
      <w:pPr>
        <w:pStyle w:val="ConsPlusNormal"/>
        <w:ind w:firstLine="540"/>
        <w:jc w:val="both"/>
      </w:pPr>
    </w:p>
    <w:p w:rsidR="00F11F69" w:rsidRDefault="00F11F69">
      <w:bookmarkStart w:id="1" w:name="_GoBack"/>
      <w:bookmarkEnd w:id="1"/>
    </w:p>
    <w:sectPr w:rsidR="00F1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8"/>
    <w:rsid w:val="006B0FD8"/>
    <w:rsid w:val="00F1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D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0F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D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0F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2018-03-16T09:55:00Z</dcterms:created>
  <dcterms:modified xsi:type="dcterms:W3CDTF">2018-03-16T09:56:00Z</dcterms:modified>
</cp:coreProperties>
</file>