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3" w:rsidRDefault="00CE3E33" w:rsidP="00CE3E33">
      <w:pPr>
        <w:pStyle w:val="ConsPlusNormal"/>
        <w:jc w:val="right"/>
        <w:outlineLvl w:val="1"/>
      </w:pPr>
      <w:r>
        <w:t>Приложение N 2</w:t>
      </w:r>
    </w:p>
    <w:p w:rsidR="00CE3E33" w:rsidRDefault="00CE3E33" w:rsidP="00CE3E33">
      <w:pPr>
        <w:pStyle w:val="ConsPlusNormal"/>
        <w:jc w:val="right"/>
      </w:pPr>
      <w:r>
        <w:t>к Порядку предоставления субсидий</w:t>
      </w:r>
    </w:p>
    <w:p w:rsidR="00CE3E33" w:rsidRDefault="00CE3E33" w:rsidP="00CE3E33">
      <w:pPr>
        <w:pStyle w:val="ConsPlusNormal"/>
        <w:jc w:val="right"/>
      </w:pPr>
      <w:r>
        <w:t>из республиканского бюджета</w:t>
      </w:r>
    </w:p>
    <w:p w:rsidR="00CE3E33" w:rsidRDefault="00CE3E33" w:rsidP="00CE3E33">
      <w:pPr>
        <w:pStyle w:val="ConsPlusNormal"/>
        <w:jc w:val="right"/>
      </w:pPr>
      <w:r>
        <w:t>Чувашской Республики на возмещение</w:t>
      </w:r>
    </w:p>
    <w:p w:rsidR="00CE3E33" w:rsidRDefault="00CE3E33" w:rsidP="00CE3E33">
      <w:pPr>
        <w:pStyle w:val="ConsPlusNormal"/>
        <w:jc w:val="right"/>
      </w:pPr>
      <w:r>
        <w:t>части затрат на уплату процентов</w:t>
      </w:r>
    </w:p>
    <w:p w:rsidR="00CE3E33" w:rsidRDefault="00CE3E33" w:rsidP="00CE3E33">
      <w:pPr>
        <w:pStyle w:val="ConsPlusNormal"/>
        <w:jc w:val="right"/>
      </w:pPr>
      <w:r>
        <w:t>по ипотечным кредитам (займам),</w:t>
      </w:r>
    </w:p>
    <w:p w:rsidR="00CE3E33" w:rsidRDefault="00CE3E33" w:rsidP="00CE3E33">
      <w:pPr>
        <w:pStyle w:val="ConsPlusNormal"/>
        <w:jc w:val="right"/>
      </w:pPr>
      <w:proofErr w:type="gramStart"/>
      <w:r>
        <w:t>привлеченным</w:t>
      </w:r>
      <w:proofErr w:type="gramEnd"/>
      <w:r>
        <w:t xml:space="preserve"> медицинскими работниками</w:t>
      </w:r>
    </w:p>
    <w:p w:rsidR="00CE3E33" w:rsidRDefault="00CE3E33" w:rsidP="00CE3E33">
      <w:pPr>
        <w:pStyle w:val="ConsPlusNormal"/>
        <w:jc w:val="right"/>
      </w:pPr>
      <w:r>
        <w:t>учреждений здравоохранения</w:t>
      </w:r>
    </w:p>
    <w:p w:rsidR="00CE3E33" w:rsidRDefault="00CE3E33" w:rsidP="00CE3E33">
      <w:pPr>
        <w:pStyle w:val="ConsPlusNormal"/>
        <w:jc w:val="right"/>
      </w:pPr>
      <w:r>
        <w:t>Чувашской Республики на приобретение</w:t>
      </w:r>
    </w:p>
    <w:p w:rsidR="00CE3E33" w:rsidRDefault="00CE3E33" w:rsidP="00CE3E33">
      <w:pPr>
        <w:pStyle w:val="ConsPlusNormal"/>
        <w:jc w:val="right"/>
      </w:pPr>
      <w:r>
        <w:t>или строительство жилья в соответствии</w:t>
      </w:r>
    </w:p>
    <w:p w:rsidR="00CE3E33" w:rsidRDefault="00CE3E33" w:rsidP="00CE3E33">
      <w:pPr>
        <w:pStyle w:val="ConsPlusNormal"/>
        <w:jc w:val="right"/>
      </w:pPr>
      <w:r>
        <w:t>с Указом Главы Чувашской Республики</w:t>
      </w:r>
    </w:p>
    <w:p w:rsidR="00CE3E33" w:rsidRDefault="00CE3E33" w:rsidP="00CE3E33">
      <w:pPr>
        <w:pStyle w:val="ConsPlusNormal"/>
        <w:jc w:val="right"/>
      </w:pPr>
      <w:r>
        <w:t>от 13 февраля 2012 г. N 24 "О мерах</w:t>
      </w:r>
    </w:p>
    <w:p w:rsidR="00CE3E33" w:rsidRDefault="00CE3E33" w:rsidP="00CE3E33">
      <w:pPr>
        <w:pStyle w:val="ConsPlusNormal"/>
        <w:jc w:val="right"/>
      </w:pPr>
      <w:r>
        <w:t>по обеспечению медицинскими кадрами</w:t>
      </w:r>
    </w:p>
    <w:p w:rsidR="00CE3E33" w:rsidRDefault="00CE3E33" w:rsidP="00CE3E33">
      <w:pPr>
        <w:pStyle w:val="ConsPlusNormal"/>
        <w:jc w:val="right"/>
      </w:pPr>
      <w:r>
        <w:t>учреждений здравоохранения</w:t>
      </w:r>
    </w:p>
    <w:p w:rsidR="00CE3E33" w:rsidRDefault="00CE3E33" w:rsidP="00CE3E33">
      <w:pPr>
        <w:pStyle w:val="ConsPlusNormal"/>
        <w:jc w:val="right"/>
      </w:pPr>
      <w:r>
        <w:t>Чувашской Республики на селе"</w:t>
      </w:r>
    </w:p>
    <w:p w:rsidR="00CE3E33" w:rsidRDefault="00CE3E33" w:rsidP="00CE3E33">
      <w:pPr>
        <w:pStyle w:val="ConsPlusNormal"/>
        <w:rPr>
          <w:sz w:val="24"/>
          <w:szCs w:val="24"/>
        </w:rPr>
      </w:pPr>
    </w:p>
    <w:p w:rsidR="00CE3E33" w:rsidRDefault="00CE3E33" w:rsidP="008C5958">
      <w:pPr>
        <w:pStyle w:val="ConsPlusNormal"/>
        <w:jc w:val="center"/>
        <w:rPr/>
      </w:pPr>
      <w:proofErr w:type="gramStart"/>
      <w:r>
        <w:rPr/>
        <w:t>(в ред. Постановлений Кабинета Министров ЧР от 13.07.2016 N 274,</w:t>
      </w:r>
      <w:proofErr w:type="gramEnd"/>
    </w:p>
    <w:p w:rsidR="00CE3E33" w:rsidRDefault="00CE3E33" w:rsidP="008C5958">
      <w:pPr>
        <w:pStyle w:val="ConsPlusNormal"/>
        <w:jc w:val="center"/>
        <w:rPr/>
      </w:pPr>
      <w:r>
        <w:rPr/>
        <w:t>от 26.07.2017 N 285)</w:t>
      </w:r>
    </w:p>
    <w:p w:rsidR="00CE3E33" w:rsidRDefault="00CE3E33" w:rsidP="00CE3E33">
      <w:pPr>
        <w:pStyle w:val="ConsPlusNormal"/>
        <w:jc w:val="both"/>
      </w:pPr>
    </w:p>
    <w:p w:rsidR="00CE3E33" w:rsidRDefault="00CE3E33" w:rsidP="00CE3E33">
      <w:pPr>
        <w:pStyle w:val="ConsPlusNonformat"/>
        <w:jc w:val="both"/>
      </w:pPr>
      <w:bookmarkStart w:id="0" w:name="Par368"/>
      <w:bookmarkEnd w:id="0"/>
      <w:r>
        <w:t xml:space="preserve">                                  Расчет</w:t>
      </w:r>
    </w:p>
    <w:p w:rsidR="00CE3E33" w:rsidRDefault="00CE3E33" w:rsidP="00CE3E33">
      <w:pPr>
        <w:pStyle w:val="ConsPlusNonformat"/>
        <w:jc w:val="both"/>
      </w:pPr>
      <w:r>
        <w:t xml:space="preserve">                возмещения части затрат на уплату процентов</w:t>
      </w:r>
    </w:p>
    <w:p w:rsidR="00CE3E33" w:rsidRDefault="00CE3E33" w:rsidP="00CE3E33">
      <w:pPr>
        <w:pStyle w:val="ConsPlusNonformat"/>
        <w:jc w:val="both"/>
      </w:pPr>
      <w:r>
        <w:t xml:space="preserve">               по ипотечным кредитам (займам), привлеченным</w:t>
      </w:r>
    </w:p>
    <w:p w:rsidR="00CE3E33" w:rsidRDefault="00CE3E33" w:rsidP="00CE3E33">
      <w:pPr>
        <w:pStyle w:val="ConsPlusNonformat"/>
        <w:jc w:val="both"/>
      </w:pPr>
      <w:r>
        <w:t xml:space="preserve">            медицинскими работниками учреждений здравоохранения</w:t>
      </w:r>
    </w:p>
    <w:p w:rsidR="00CE3E33" w:rsidRDefault="00CE3E33" w:rsidP="00CE3E33">
      <w:pPr>
        <w:pStyle w:val="ConsPlusNonformat"/>
        <w:jc w:val="both"/>
      </w:pPr>
      <w:r>
        <w:t xml:space="preserve">          Чувашской Республики на приобретение или строительство</w:t>
      </w:r>
    </w:p>
    <w:p w:rsidR="00CE3E33" w:rsidRDefault="00CE3E33" w:rsidP="00CE3E33">
      <w:pPr>
        <w:pStyle w:val="ConsPlusNonformat"/>
        <w:jc w:val="both"/>
      </w:pPr>
      <w:r>
        <w:t xml:space="preserve">         жилья в соответствии с Указом Главы Чувашской Республики</w:t>
      </w:r>
    </w:p>
    <w:p w:rsidR="00CE3E33" w:rsidRDefault="00CE3E33" w:rsidP="00CE3E33">
      <w:pPr>
        <w:pStyle w:val="ConsPlusNonformat"/>
        <w:jc w:val="both"/>
      </w:pPr>
      <w:r>
        <w:t xml:space="preserve">            от 13 февраля 2012 г. N 24 "О мерах по обеспечению</w:t>
      </w:r>
    </w:p>
    <w:p w:rsidR="00CE3E33" w:rsidRDefault="00CE3E33" w:rsidP="00CE3E33">
      <w:pPr>
        <w:pStyle w:val="ConsPlusNonformat"/>
        <w:jc w:val="both"/>
      </w:pPr>
      <w:r>
        <w:t xml:space="preserve">              медицинскими кадрами учреждений здравоохранения</w:t>
      </w:r>
    </w:p>
    <w:p w:rsidR="00CE3E33" w:rsidRDefault="00CE3E33" w:rsidP="00CE3E33">
      <w:pPr>
        <w:pStyle w:val="ConsPlusNonformat"/>
        <w:jc w:val="both"/>
      </w:pPr>
      <w:r>
        <w:t xml:space="preserve">                       Чувашской Республики на селе"</w:t>
      </w:r>
    </w:p>
    <w:p w:rsidR="00CE3E33" w:rsidRDefault="00CE3E33" w:rsidP="00CE3E33">
      <w:pPr>
        <w:pStyle w:val="ConsPlusNonformat"/>
        <w:jc w:val="both"/>
      </w:pPr>
      <w:r>
        <w:t xml:space="preserve">          в __________________________________________________,</w:t>
      </w:r>
    </w:p>
    <w:p w:rsidR="00CE3E33" w:rsidRDefault="00CE3E33" w:rsidP="00CE3E33">
      <w:pPr>
        <w:pStyle w:val="ConsPlusNonformat"/>
        <w:jc w:val="both"/>
      </w:pPr>
      <w:r>
        <w:t xml:space="preserve">            (наименование кредитной (</w:t>
      </w:r>
      <w:proofErr w:type="spellStart"/>
      <w:r>
        <w:t>некредитной</w:t>
      </w:r>
      <w:proofErr w:type="spellEnd"/>
      <w:r>
        <w:t>) организации)</w:t>
      </w:r>
    </w:p>
    <w:p w:rsidR="00CE3E33" w:rsidRDefault="00CE3E33" w:rsidP="00CE3E33">
      <w:pPr>
        <w:pStyle w:val="ConsPlusNonformat"/>
        <w:jc w:val="both"/>
      </w:pPr>
      <w:r>
        <w:t xml:space="preserve">                     за ___________________ 20___ года</w:t>
      </w:r>
    </w:p>
    <w:p w:rsidR="00CE3E33" w:rsidRDefault="00CE3E33" w:rsidP="00CE3E33">
      <w:pPr>
        <w:pStyle w:val="ConsPlusNormal"/>
        <w:jc w:val="both"/>
      </w:pPr>
    </w:p>
    <w:p w:rsidR="00CE3E33" w:rsidRDefault="00CE3E33" w:rsidP="00CE3E3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"/>
        <w:gridCol w:w="693"/>
        <w:gridCol w:w="944"/>
        <w:gridCol w:w="974"/>
        <w:gridCol w:w="567"/>
        <w:gridCol w:w="347"/>
        <w:gridCol w:w="200"/>
        <w:gridCol w:w="765"/>
        <w:gridCol w:w="768"/>
        <w:gridCol w:w="760"/>
        <w:gridCol w:w="732"/>
        <w:gridCol w:w="816"/>
        <w:gridCol w:w="828"/>
        <w:gridCol w:w="724"/>
        <w:gridCol w:w="754"/>
        <w:gridCol w:w="765"/>
        <w:gridCol w:w="781"/>
        <w:gridCol w:w="768"/>
        <w:gridCol w:w="754"/>
        <w:gridCol w:w="754"/>
        <w:gridCol w:w="754"/>
      </w:tblGrid>
      <w:tr w:rsidR="00CE3E33" w:rsidRPr="00CE3E33" w:rsidTr="00CE3E33">
        <w:tc>
          <w:tcPr>
            <w:tcW w:w="146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11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(последнее - при наличии) заемщика</w:t>
            </w:r>
          </w:p>
        </w:tc>
        <w:tc>
          <w:tcPr>
            <w:tcW w:w="418" w:type="pct"/>
            <w:gridSpan w:val="2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Общая площадь жилого помещения, кв. м</w:t>
            </w:r>
          </w:p>
        </w:tc>
        <w:tc>
          <w:tcPr>
            <w:tcW w:w="209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Номер ссудного счета</w:t>
            </w:r>
          </w:p>
        </w:tc>
        <w:tc>
          <w:tcPr>
            <w:tcW w:w="981" w:type="pct"/>
            <w:gridSpan w:val="5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Кредитный договор (договор займа)</w:t>
            </w:r>
          </w:p>
        </w:tc>
        <w:tc>
          <w:tcPr>
            <w:tcW w:w="271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Показатель средней стоимости 1 кв. м жилого помещения по Чувашской Республике, рублей</w:t>
            </w:r>
          </w:p>
        </w:tc>
        <w:tc>
          <w:tcPr>
            <w:tcW w:w="397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Расчетный (средний) размер ипотечного кредита (займа), в пределах которого производится возмещение части затрат на уплату процентов за пользование ипотечным кредитом (займом), тыс. рублей</w:t>
            </w:r>
          </w:p>
        </w:tc>
        <w:tc>
          <w:tcPr>
            <w:tcW w:w="230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Номер лицевого счета для перечисления субсидии</w:t>
            </w:r>
          </w:p>
        </w:tc>
        <w:tc>
          <w:tcPr>
            <w:tcW w:w="576" w:type="pct"/>
            <w:gridSpan w:val="2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Остаток ссудной задолженности на конец расчетного периода, тыс. рублей</w:t>
            </w:r>
          </w:p>
        </w:tc>
        <w:tc>
          <w:tcPr>
            <w:tcW w:w="209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230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Сумма начисленных процентов, рублей</w:t>
            </w:r>
          </w:p>
        </w:tc>
        <w:tc>
          <w:tcPr>
            <w:tcW w:w="584" w:type="pct"/>
            <w:gridSpan w:val="2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Сумма уплаченных процентов, рублей</w:t>
            </w:r>
          </w:p>
        </w:tc>
        <w:tc>
          <w:tcPr>
            <w:tcW w:w="209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Сумма возмещения части затрат на уплату процентов по ипотечному кредиту (займу) (субсидии), рублей</w:t>
            </w:r>
          </w:p>
        </w:tc>
        <w:tc>
          <w:tcPr>
            <w:tcW w:w="230" w:type="pct"/>
            <w:vMerge w:val="restar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Сумма возмещения части затрат на уплату процентов в расчетном периоде, рублей</w:t>
            </w:r>
          </w:p>
        </w:tc>
      </w:tr>
      <w:tr w:rsidR="00CE3E33" w:rsidRPr="00CE3E33" w:rsidTr="00CE3E33">
        <w:tc>
          <w:tcPr>
            <w:tcW w:w="146" w:type="pct"/>
            <w:vMerge/>
          </w:tcPr>
          <w:p w:rsidR="00CE3E33" w:rsidRPr="00CE3E33" w:rsidRDefault="00CE3E33" w:rsidP="008C595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E3E33" w:rsidRPr="00CE3E33" w:rsidRDefault="00CE3E33" w:rsidP="008C595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приобретенного (строящегося)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принимаемая</w:t>
            </w:r>
            <w:proofErr w:type="gramEnd"/>
            <w:r w:rsidRPr="00CE3E33">
              <w:rPr>
                <w:rFonts w:asciiTheme="minorHAnsi" w:hAnsiTheme="minorHAnsi" w:cstheme="minorHAnsi"/>
                <w:sz w:val="16"/>
                <w:szCs w:val="16"/>
              </w:rPr>
              <w:t xml:space="preserve"> к расчетам для субсидирования, процентов</w:t>
            </w:r>
          </w:p>
        </w:tc>
        <w:tc>
          <w:tcPr>
            <w:tcW w:w="209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срок пользования кредитом (займом) (дата погашения), лет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процентная ставка за пользование кредитом (займом)</w:t>
            </w:r>
          </w:p>
        </w:tc>
        <w:tc>
          <w:tcPr>
            <w:tcW w:w="188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сумма полученного кредита (займа), тыс. рублей</w:t>
            </w:r>
          </w:p>
        </w:tc>
        <w:tc>
          <w:tcPr>
            <w:tcW w:w="271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всего по ипотечному кредиту (займу)</w:t>
            </w: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в части расчетного (среднего) размера ипотечного кредита (займа), принятого для возмещения части затрат на уплату процентов</w:t>
            </w:r>
          </w:p>
        </w:tc>
        <w:tc>
          <w:tcPr>
            <w:tcW w:w="209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всего за пользование ипотечным кредитом (займом)</w:t>
            </w: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в части расчетного (среднего) размера ипотечного кредита (займа), принятого для возмещения части затрат на уплату процентов</w:t>
            </w:r>
          </w:p>
        </w:tc>
        <w:tc>
          <w:tcPr>
            <w:tcW w:w="209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E33" w:rsidRPr="00CE3E33" w:rsidTr="00CE3E33"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97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2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5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CE3E33" w:rsidRPr="00CE3E33" w:rsidTr="00CE3E33">
        <w:tc>
          <w:tcPr>
            <w:tcW w:w="5000" w:type="pct"/>
            <w:gridSpan w:val="21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по ипотечным кредитам (займам) ______ года</w:t>
            </w:r>
          </w:p>
        </w:tc>
      </w:tr>
      <w:tr w:rsidR="00CE3E33" w:rsidRPr="00CE3E33" w:rsidTr="00CE3E33"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E33" w:rsidRPr="00CE3E33" w:rsidTr="00CE3E33"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" w:type="pct"/>
          </w:tcPr>
          <w:p w:rsidR="00CE3E33" w:rsidRPr="00CE3E33" w:rsidRDefault="00CE3E33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3E33">
              <w:rPr>
                <w:rFonts w:asciiTheme="minorHAnsi" w:hAnsiTheme="minorHAnsi" w:cstheme="minorHAnsi"/>
                <w:sz w:val="16"/>
                <w:szCs w:val="16"/>
              </w:rPr>
              <w:t>Итого</w:t>
            </w: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CE3E33" w:rsidRPr="00CE3E33" w:rsidRDefault="00CE3E33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E3E33" w:rsidRDefault="00CE3E33" w:rsidP="00CE3E33">
      <w:pPr>
        <w:pStyle w:val="ConsPlusNormal"/>
        <w:jc w:val="both"/>
      </w:pPr>
    </w:p>
    <w:p w:rsidR="00CE3E33" w:rsidRDefault="00CE3E33" w:rsidP="00CE3E33">
      <w:pPr>
        <w:pStyle w:val="ConsPlusNormal"/>
        <w:jc w:val="both"/>
      </w:pPr>
      <w:bookmarkStart w:id="1" w:name="_GoBack"/>
      <w:bookmarkEnd w:id="1"/>
    </w:p>
    <w:p w:rsidR="00CE3E33" w:rsidRDefault="00CE3E33" w:rsidP="00CE3E33">
      <w:pPr>
        <w:pStyle w:val="ConsPlusNonformat"/>
        <w:jc w:val="both"/>
      </w:pPr>
      <w:r>
        <w:t xml:space="preserve">Обязательства заемщиков по уплате основного долга и начисленных процентов </w:t>
      </w:r>
      <w:proofErr w:type="gramStart"/>
      <w:r>
        <w:t>в</w:t>
      </w:r>
      <w:proofErr w:type="gramEnd"/>
    </w:p>
    <w:p w:rsidR="00CE3E33" w:rsidRDefault="00CE3E33" w:rsidP="00CE3E3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заключенными  кредитными  договорами  (договорами  займа)</w:t>
      </w:r>
    </w:p>
    <w:p w:rsidR="00CE3E33" w:rsidRDefault="00CE3E33" w:rsidP="00CE3E33">
      <w:pPr>
        <w:pStyle w:val="ConsPlusNonformat"/>
        <w:jc w:val="both"/>
      </w:pPr>
      <w:proofErr w:type="gramStart"/>
      <w:r>
        <w:t>исполнены</w:t>
      </w:r>
      <w:proofErr w:type="gramEnd"/>
      <w:r>
        <w:t xml:space="preserve"> своевременно и в полном объеме.</w:t>
      </w:r>
    </w:p>
    <w:p w:rsidR="00CE3E33" w:rsidRDefault="00CE3E33" w:rsidP="00CE3E33">
      <w:pPr>
        <w:pStyle w:val="ConsPlusNonformat"/>
        <w:jc w:val="both"/>
      </w:pPr>
    </w:p>
    <w:p w:rsidR="00CE3E33" w:rsidRDefault="00CE3E33" w:rsidP="00CE3E33">
      <w:pPr>
        <w:pStyle w:val="ConsPlusNonformat"/>
        <w:jc w:val="both"/>
      </w:pPr>
      <w:proofErr w:type="gramStart"/>
      <w:r>
        <w:t>Руководитель (заместитель</w:t>
      </w:r>
      <w:proofErr w:type="gramEnd"/>
    </w:p>
    <w:p w:rsidR="00CE3E33" w:rsidRDefault="00CE3E33" w:rsidP="00CE3E33">
      <w:pPr>
        <w:pStyle w:val="ConsPlusNonformat"/>
        <w:jc w:val="both"/>
      </w:pPr>
      <w:r>
        <w:t xml:space="preserve">руководителя) </w:t>
      </w:r>
      <w:proofErr w:type="gramStart"/>
      <w:r>
        <w:t>кредитной</w:t>
      </w:r>
      <w:proofErr w:type="gramEnd"/>
    </w:p>
    <w:p w:rsidR="00CE3E33" w:rsidRDefault="00CE3E33" w:rsidP="00CE3E33">
      <w:pPr>
        <w:pStyle w:val="ConsPlusNonformat"/>
        <w:jc w:val="both"/>
      </w:pPr>
      <w:r>
        <w:t>(</w:t>
      </w:r>
      <w:proofErr w:type="spellStart"/>
      <w:r>
        <w:t>некредитной</w:t>
      </w:r>
      <w:proofErr w:type="spellEnd"/>
      <w:r>
        <w:t>) организации _________ ____________________________</w:t>
      </w:r>
    </w:p>
    <w:p w:rsidR="00CE3E33" w:rsidRDefault="00CE3E33" w:rsidP="00CE3E33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(фамилия, имя, отчество</w:t>
      </w:r>
      <w:proofErr w:type="gramEnd"/>
    </w:p>
    <w:p w:rsidR="00CE3E33" w:rsidRDefault="00CE3E33" w:rsidP="00CE3E33">
      <w:pPr>
        <w:pStyle w:val="ConsPlusNonformat"/>
        <w:jc w:val="both"/>
      </w:pPr>
      <w:r>
        <w:t xml:space="preserve">                                     (последнее - при наличии)</w:t>
      </w:r>
    </w:p>
    <w:p w:rsidR="00CE3E33" w:rsidRDefault="00CE3E33" w:rsidP="00CE3E33">
      <w:pPr>
        <w:pStyle w:val="ConsPlusNonformat"/>
        <w:jc w:val="both"/>
      </w:pPr>
      <w:r>
        <w:t>М.П.</w:t>
      </w:r>
    </w:p>
    <w:p w:rsidR="00CE3E33" w:rsidRDefault="00CE3E33" w:rsidP="00CE3E33">
      <w:pPr>
        <w:pStyle w:val="ConsPlusNonformat"/>
        <w:jc w:val="both"/>
      </w:pPr>
    </w:p>
    <w:p w:rsidR="00CE3E33" w:rsidRDefault="00CE3E33" w:rsidP="00CE3E33">
      <w:pPr>
        <w:pStyle w:val="ConsPlusNonformat"/>
        <w:jc w:val="both"/>
      </w:pPr>
      <w:r>
        <w:t>Расчет составил           _________ ____________________________</w:t>
      </w:r>
    </w:p>
    <w:p w:rsidR="00CE3E33" w:rsidRDefault="00CE3E33" w:rsidP="00CE3E33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(фамилия, имя, отчество</w:t>
      </w:r>
      <w:proofErr w:type="gramEnd"/>
    </w:p>
    <w:p w:rsidR="00CE3E33" w:rsidRDefault="00CE3E33" w:rsidP="00CE3E33">
      <w:pPr>
        <w:pStyle w:val="ConsPlusNonformat"/>
        <w:jc w:val="both"/>
      </w:pPr>
      <w:r>
        <w:t xml:space="preserve">                                     (последнее - при наличии),</w:t>
      </w:r>
    </w:p>
    <w:p w:rsidR="00CE3E33" w:rsidRDefault="00CE3E33" w:rsidP="00CE3E33">
      <w:pPr>
        <w:pStyle w:val="ConsPlusNonformat"/>
        <w:jc w:val="both"/>
      </w:pPr>
      <w:r>
        <w:t xml:space="preserve">                                        контактный телефон)</w:t>
      </w:r>
    </w:p>
    <w:p w:rsidR="00CE3E33" w:rsidRDefault="00CE3E33" w:rsidP="00CE3E33">
      <w:pPr>
        <w:pStyle w:val="ConsPlusNonformat"/>
        <w:jc w:val="both"/>
      </w:pPr>
      <w:r>
        <w:t>Расчет проверил</w:t>
      </w:r>
    </w:p>
    <w:p w:rsidR="00CE3E33" w:rsidRDefault="00CE3E33" w:rsidP="00CE3E33">
      <w:pPr>
        <w:pStyle w:val="ConsPlusNonformat"/>
        <w:jc w:val="both"/>
      </w:pPr>
      <w:r>
        <w:t>ответственный специалист</w:t>
      </w:r>
    </w:p>
    <w:p w:rsidR="00CE3E33" w:rsidRDefault="00CE3E33" w:rsidP="00CE3E33">
      <w:pPr>
        <w:pStyle w:val="ConsPlusNonformat"/>
        <w:jc w:val="both"/>
      </w:pPr>
      <w:r>
        <w:t>Минстроя Чувашии          _________ ____________________________ __________</w:t>
      </w:r>
    </w:p>
    <w:p w:rsidR="00CE3E33" w:rsidRDefault="00CE3E33" w:rsidP="00CE3E33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(фамилия, имя, отчество      (дата)</w:t>
      </w:r>
      <w:proofErr w:type="gramEnd"/>
    </w:p>
    <w:p w:rsidR="00CE3E33" w:rsidRDefault="00CE3E33" w:rsidP="00CE3E33">
      <w:pPr>
        <w:pStyle w:val="ConsPlusNonformat"/>
        <w:jc w:val="both"/>
      </w:pPr>
      <w:r>
        <w:t xml:space="preserve">                                     (последнее - при наличии),</w:t>
      </w:r>
    </w:p>
    <w:p w:rsidR="00CE3E33" w:rsidRDefault="00CE3E33" w:rsidP="00CE3E33">
      <w:pPr>
        <w:pStyle w:val="ConsPlusNonformat"/>
        <w:jc w:val="both"/>
      </w:pPr>
      <w:r>
        <w:t xml:space="preserve">                                        контактный телефон)</w:t>
      </w:r>
    </w:p>
    <w:p w:rsidR="00CE3E33" w:rsidRDefault="00CE3E33" w:rsidP="00CE3E33">
      <w:pPr>
        <w:pStyle w:val="ConsPlusNormal"/>
        <w:jc w:val="both"/>
      </w:pPr>
    </w:p>
    <w:p w:rsidR="000E76A1" w:rsidRDefault="000E76A1"/>
    <w:sectPr w:rsidR="000E76A1" w:rsidSect="00CE3E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3"/>
    <w:rsid w:val="000E76A1"/>
    <w:rsid w:val="00C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3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3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2018-03-12T11:15:00Z</dcterms:created>
  <dcterms:modified xsi:type="dcterms:W3CDTF">2018-03-12T11:17:00Z</dcterms:modified>
</cp:coreProperties>
</file>